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435348" w:rsidRPr="0052540D" w:rsidTr="00774ECC">
        <w:trPr>
          <w:trHeight w:val="2169"/>
        </w:trPr>
        <w:tc>
          <w:tcPr>
            <w:tcW w:w="10293" w:type="dxa"/>
            <w:shd w:val="clear" w:color="auto" w:fill="auto"/>
          </w:tcPr>
          <w:p w:rsidR="00435348" w:rsidRPr="001610AA" w:rsidRDefault="00B35414" w:rsidP="00774ECC">
            <w:pPr>
              <w:jc w:val="center"/>
              <w:rPr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1010" cy="572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65C" w:rsidRPr="00EB765C" w:rsidRDefault="00EB765C" w:rsidP="00774ECC">
            <w:pPr>
              <w:jc w:val="center"/>
              <w:rPr>
                <w:lang w:val="en-US"/>
              </w:rPr>
            </w:pPr>
          </w:p>
          <w:p w:rsidR="00435348" w:rsidRPr="0052540D" w:rsidRDefault="00435348" w:rsidP="00774ECC">
            <w:pPr>
              <w:pStyle w:val="ad"/>
              <w:keepLines w:val="0"/>
              <w:rPr>
                <w:sz w:val="24"/>
                <w:szCs w:val="24"/>
              </w:rPr>
            </w:pPr>
            <w:r w:rsidRPr="0052540D">
              <w:rPr>
                <w:sz w:val="24"/>
                <w:szCs w:val="24"/>
              </w:rPr>
              <w:t>КОНТР</w:t>
            </w:r>
            <w:r w:rsidR="00B96410">
              <w:rPr>
                <w:sz w:val="24"/>
                <w:szCs w:val="24"/>
              </w:rPr>
              <w:t>ОЛЬНО – СЧЕТНАЯ КОМИССИЯ ТУЖИН</w:t>
            </w:r>
            <w:r w:rsidRPr="0052540D">
              <w:rPr>
                <w:sz w:val="24"/>
                <w:szCs w:val="24"/>
              </w:rPr>
              <w:t>СКОГО РАЙОНА</w:t>
            </w:r>
          </w:p>
          <w:p w:rsidR="00435348" w:rsidRPr="0052540D" w:rsidRDefault="00435348" w:rsidP="00EB765C">
            <w:pPr>
              <w:pStyle w:val="ae"/>
              <w:framePr w:w="0" w:hRule="auto" w:wrap="auto" w:vAnchor="margin" w:hAnchor="text" w:xAlign="left" w:yAlign="inline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</w:tcPr>
          <w:p w:rsidR="00435348" w:rsidRPr="0052540D" w:rsidRDefault="00435348" w:rsidP="00774ECC">
            <w:pPr>
              <w:pStyle w:val="10"/>
              <w:spacing w:before="120" w:after="0" w:line="240" w:lineRule="auto"/>
              <w:ind w:left="1021"/>
              <w:rPr>
                <w:sz w:val="24"/>
                <w:szCs w:val="24"/>
              </w:rPr>
            </w:pPr>
          </w:p>
          <w:p w:rsidR="00435348" w:rsidRPr="0052540D" w:rsidRDefault="00435348" w:rsidP="00774ECC">
            <w:pPr>
              <w:pStyle w:val="10"/>
              <w:spacing w:before="120" w:after="0" w:line="240" w:lineRule="auto"/>
              <w:ind w:left="1021"/>
              <w:rPr>
                <w:sz w:val="24"/>
                <w:szCs w:val="24"/>
              </w:rPr>
            </w:pPr>
          </w:p>
          <w:p w:rsidR="00435348" w:rsidRPr="0052540D" w:rsidRDefault="00435348" w:rsidP="00774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653CED" w:rsidRPr="00F229CC" w:rsidRDefault="00F229CC" w:rsidP="00653CED">
      <w:pPr>
        <w:pStyle w:val="1"/>
        <w:tabs>
          <w:tab w:val="left" w:pos="5760"/>
        </w:tabs>
        <w:ind w:firstLine="0"/>
        <w:jc w:val="center"/>
        <w:rPr>
          <w:b/>
          <w:szCs w:val="28"/>
        </w:rPr>
      </w:pPr>
      <w:r w:rsidRPr="00F229CC">
        <w:rPr>
          <w:b/>
          <w:szCs w:val="28"/>
        </w:rPr>
        <w:t>Заключение</w:t>
      </w:r>
    </w:p>
    <w:p w:rsidR="00653CED" w:rsidRPr="0052540D" w:rsidRDefault="00653CED" w:rsidP="00653CED">
      <w:pPr>
        <w:jc w:val="both"/>
      </w:pPr>
      <w:r w:rsidRPr="0052540D">
        <w:tab/>
      </w:r>
      <w:r w:rsidRPr="0052540D">
        <w:tab/>
      </w:r>
      <w:r w:rsidRPr="0052540D">
        <w:tab/>
      </w:r>
      <w:r w:rsidRPr="0052540D">
        <w:tab/>
      </w:r>
      <w:r w:rsidRPr="0052540D">
        <w:tab/>
      </w:r>
    </w:p>
    <w:p w:rsidR="00653CED" w:rsidRPr="0052540D" w:rsidRDefault="00F229CC" w:rsidP="00F229CC">
      <w:pPr>
        <w:ind w:firstLine="709"/>
        <w:jc w:val="both"/>
      </w:pPr>
      <w:r>
        <w:t>По проведению проверки законности и результативности использования средств бюджета Кировского областного территориального фонда обязательного медицинского страхования, в том числе медицинскими учреждениями в 2013-2014 годах.</w:t>
      </w:r>
    </w:p>
    <w:p w:rsidR="00653CED" w:rsidRPr="0052540D" w:rsidRDefault="00653CED" w:rsidP="00653CED">
      <w:pPr>
        <w:pStyle w:val="2"/>
        <w:rPr>
          <w:sz w:val="24"/>
        </w:rPr>
      </w:pPr>
    </w:p>
    <w:p w:rsidR="00435348" w:rsidRDefault="00F229CC" w:rsidP="00F229CC">
      <w:pPr>
        <w:pStyle w:val="a4"/>
        <w:ind w:firstLine="709"/>
        <w:jc w:val="both"/>
      </w:pPr>
      <w:r>
        <w:t>На основании</w:t>
      </w:r>
      <w:r w:rsidR="00E2370F" w:rsidRPr="0052540D">
        <w:t xml:space="preserve"> </w:t>
      </w:r>
      <w:r w:rsidR="00296BE6" w:rsidRPr="0052540D">
        <w:t>плана работы Кон</w:t>
      </w:r>
      <w:r w:rsidR="00B96410">
        <w:t>трольно-счетной комиссии Тужин</w:t>
      </w:r>
      <w:r w:rsidR="00296BE6" w:rsidRPr="0052540D">
        <w:t>ского района</w:t>
      </w:r>
      <w:r w:rsidR="00296BE6" w:rsidRPr="0052540D">
        <w:rPr>
          <w:spacing w:val="3"/>
        </w:rPr>
        <w:t xml:space="preserve"> на 201</w:t>
      </w:r>
      <w:r w:rsidR="00435348" w:rsidRPr="0052540D">
        <w:rPr>
          <w:spacing w:val="3"/>
        </w:rPr>
        <w:t>5</w:t>
      </w:r>
      <w:r w:rsidR="00296BE6" w:rsidRPr="0052540D">
        <w:rPr>
          <w:spacing w:val="3"/>
        </w:rPr>
        <w:t xml:space="preserve"> год, </w:t>
      </w:r>
      <w:r w:rsidR="00B96410">
        <w:t>утвержденного</w:t>
      </w:r>
      <w:r w:rsidR="00296BE6" w:rsidRPr="0052540D">
        <w:t xml:space="preserve"> распоряжением председателя Контрольно-счетной комисс</w:t>
      </w:r>
      <w:r w:rsidR="002521DC">
        <w:t>ии</w:t>
      </w:r>
      <w:r w:rsidR="00296BE6" w:rsidRPr="0052540D">
        <w:t xml:space="preserve"> от </w:t>
      </w:r>
      <w:r w:rsidR="00B96410">
        <w:t>15</w:t>
      </w:r>
      <w:r w:rsidR="00296BE6" w:rsidRPr="0052540D">
        <w:t>.12.201</w:t>
      </w:r>
      <w:r w:rsidR="00435348" w:rsidRPr="0052540D">
        <w:t>4</w:t>
      </w:r>
      <w:r w:rsidR="00B96410">
        <w:t xml:space="preserve"> № 6</w:t>
      </w:r>
      <w:r w:rsidR="002521DC">
        <w:t>,</w:t>
      </w:r>
      <w:r>
        <w:t xml:space="preserve"> п</w:t>
      </w:r>
      <w:r w:rsidR="00FC0B9B" w:rsidRPr="0052540D">
        <w:t>редседателем кон</w:t>
      </w:r>
      <w:r w:rsidR="002521DC">
        <w:t>трольно-счетной комиссии</w:t>
      </w:r>
      <w:r w:rsidR="00FC0B9B" w:rsidRPr="0052540D">
        <w:t xml:space="preserve"> </w:t>
      </w:r>
      <w:r w:rsidR="0043228F">
        <w:t>Таймаровым А.С.</w:t>
      </w:r>
      <w:r w:rsidR="007D7427">
        <w:t xml:space="preserve"> </w:t>
      </w:r>
      <w:r w:rsidR="0043228F">
        <w:t>проведена п</w:t>
      </w:r>
      <w:r w:rsidR="00435348" w:rsidRPr="0052540D">
        <w:t>роверка законности и результативности использования средств бюджета Кировского областного территориального фонда обязательного медицинского страхования, в том числе медицинскими</w:t>
      </w:r>
      <w:r w:rsidR="007D7427">
        <w:t xml:space="preserve"> учреждениями в 2013-2014 годах в КОГБУЗ «Тужинская центральная районная больница</w:t>
      </w:r>
      <w:r w:rsidR="00435348" w:rsidRPr="0052540D">
        <w:t xml:space="preserve">. </w:t>
      </w:r>
    </w:p>
    <w:p w:rsidR="00F229CC" w:rsidRPr="0052540D" w:rsidRDefault="00F229CC" w:rsidP="00F229CC">
      <w:pPr>
        <w:pStyle w:val="a4"/>
        <w:ind w:firstLine="709"/>
        <w:jc w:val="both"/>
      </w:pPr>
    </w:p>
    <w:p w:rsidR="00653CED" w:rsidRPr="0043228F" w:rsidRDefault="00653CED" w:rsidP="00F229CC">
      <w:pPr>
        <w:ind w:firstLine="675"/>
        <w:jc w:val="center"/>
      </w:pPr>
      <w:r w:rsidRPr="0043228F">
        <w:t>ПРОВЕРКОЙ УСТАНОВЛЕНО:</w:t>
      </w:r>
    </w:p>
    <w:p w:rsidR="0043228F" w:rsidRPr="0043228F" w:rsidRDefault="0043228F" w:rsidP="00CA749C">
      <w:pPr>
        <w:ind w:firstLine="709"/>
        <w:jc w:val="both"/>
        <w:textAlignment w:val="baseline"/>
        <w:rPr>
          <w:kern w:val="3"/>
          <w:lang w:eastAsia="zh-CN"/>
        </w:rPr>
      </w:pPr>
      <w:r w:rsidRPr="0043228F">
        <w:rPr>
          <w:kern w:val="3"/>
          <w:lang w:eastAsia="zh-CN"/>
        </w:rPr>
        <w:t>Ответственными за финансово-хозяйственную деятельность КОГБУЗ «</w:t>
      </w:r>
      <w:r w:rsidRPr="0043228F">
        <w:t>Тужинская центральная районная больница</w:t>
      </w:r>
      <w:r w:rsidRPr="0043228F">
        <w:rPr>
          <w:kern w:val="3"/>
          <w:lang w:eastAsia="zh-CN"/>
        </w:rPr>
        <w:t xml:space="preserve">» </w:t>
      </w:r>
      <w:r>
        <w:rPr>
          <w:kern w:val="3"/>
          <w:lang w:eastAsia="zh-CN"/>
        </w:rPr>
        <w:t xml:space="preserve">в проверяемом периоде </w:t>
      </w:r>
      <w:r w:rsidRPr="0043228F">
        <w:rPr>
          <w:kern w:val="3"/>
          <w:lang w:eastAsia="zh-CN"/>
        </w:rPr>
        <w:t>являлись:</w:t>
      </w:r>
    </w:p>
    <w:p w:rsidR="0043228F" w:rsidRPr="0043228F" w:rsidRDefault="0043228F" w:rsidP="00CA749C">
      <w:pPr>
        <w:pStyle w:val="3"/>
        <w:ind w:firstLine="709"/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</w:pPr>
      <w:r w:rsidRPr="0043228F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С правом первой подписи:</w:t>
      </w:r>
    </w:p>
    <w:p w:rsidR="0043228F" w:rsidRPr="0043228F" w:rsidRDefault="0043228F" w:rsidP="00CA749C">
      <w:pPr>
        <w:pStyle w:val="3"/>
        <w:ind w:firstLine="709"/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</w:pPr>
      <w:r w:rsidRPr="0043228F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- главный врач Кузнецов Андрей Леонидович, весь проверяемый период;</w:t>
      </w:r>
    </w:p>
    <w:p w:rsidR="0043228F" w:rsidRPr="0043228F" w:rsidRDefault="0043228F" w:rsidP="00CA749C">
      <w:pPr>
        <w:pStyle w:val="3"/>
        <w:ind w:firstLine="709"/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</w:pPr>
      <w:r w:rsidRPr="0043228F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- заместитель главного врача по медицинской части</w:t>
      </w:r>
      <w:r w:rsidRPr="0043228F">
        <w:rPr>
          <w:rFonts w:ascii="Times New Roman" w:hAnsi="Times New Roman"/>
          <w:b w:val="0"/>
          <w:bCs w:val="0"/>
          <w:color w:val="FF0000"/>
          <w:kern w:val="3"/>
          <w:sz w:val="24"/>
          <w:szCs w:val="24"/>
          <w:lang w:eastAsia="zh-CN"/>
        </w:rPr>
        <w:t xml:space="preserve"> </w:t>
      </w:r>
      <w:r w:rsidRPr="0043228F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Лысанов Сергей Алексеевич, весь проверяемый период</w:t>
      </w:r>
      <w:r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.</w:t>
      </w:r>
    </w:p>
    <w:p w:rsidR="0043228F" w:rsidRPr="0043228F" w:rsidRDefault="0043228F" w:rsidP="00CA749C">
      <w:pPr>
        <w:ind w:firstLine="709"/>
        <w:jc w:val="both"/>
        <w:rPr>
          <w:kern w:val="3"/>
          <w:lang w:eastAsia="zh-CN"/>
        </w:rPr>
      </w:pPr>
      <w:r w:rsidRPr="0043228F">
        <w:rPr>
          <w:kern w:val="3"/>
          <w:lang w:eastAsia="zh-CN"/>
        </w:rPr>
        <w:t>С правом второй подписи:</w:t>
      </w:r>
    </w:p>
    <w:p w:rsidR="0043228F" w:rsidRPr="0043228F" w:rsidRDefault="0043228F" w:rsidP="00CA749C">
      <w:pPr>
        <w:ind w:firstLine="709"/>
        <w:jc w:val="both"/>
        <w:rPr>
          <w:kern w:val="3"/>
          <w:lang w:eastAsia="zh-CN"/>
        </w:rPr>
      </w:pPr>
      <w:r w:rsidRPr="0043228F">
        <w:rPr>
          <w:kern w:val="3"/>
          <w:lang w:eastAsia="zh-CN"/>
        </w:rPr>
        <w:t>- главный бухгалтер Стопинова Галина Викторовна, весь проверяемый период;</w:t>
      </w:r>
    </w:p>
    <w:p w:rsidR="00C40E05" w:rsidRPr="0043228F" w:rsidRDefault="0043228F" w:rsidP="0043228F">
      <w:pPr>
        <w:ind w:firstLine="675"/>
        <w:jc w:val="both"/>
      </w:pPr>
      <w:r w:rsidRPr="0043228F">
        <w:rPr>
          <w:kern w:val="3"/>
          <w:lang w:eastAsia="zh-CN"/>
        </w:rPr>
        <w:t xml:space="preserve">- бухгалтер </w:t>
      </w:r>
      <w:r w:rsidRPr="0043228F">
        <w:t>Двинских Екатерина Алексеевна</w:t>
      </w:r>
      <w:r w:rsidRPr="0043228F">
        <w:rPr>
          <w:kern w:val="3"/>
          <w:lang w:eastAsia="zh-CN"/>
        </w:rPr>
        <w:t>, весь проверяемый период</w:t>
      </w:r>
      <w:r w:rsidR="007D7427">
        <w:rPr>
          <w:kern w:val="3"/>
          <w:lang w:eastAsia="zh-CN"/>
        </w:rPr>
        <w:t>.</w:t>
      </w:r>
    </w:p>
    <w:p w:rsidR="007D7427" w:rsidRDefault="00674A99" w:rsidP="007D7427">
      <w:pPr>
        <w:ind w:firstLine="720"/>
        <w:jc w:val="both"/>
        <w:rPr>
          <w:sz w:val="28"/>
        </w:rPr>
      </w:pPr>
      <w:r w:rsidRPr="0052540D">
        <w:t>Кировское областное государственное бюджетное учр</w:t>
      </w:r>
      <w:r w:rsidR="0043228F">
        <w:t>еждение здравоохранения «Тужин</w:t>
      </w:r>
      <w:r w:rsidRPr="0052540D">
        <w:t>ская центральная районная больниц</w:t>
      </w:r>
      <w:r w:rsidR="0002228F">
        <w:t>а» (далее по</w:t>
      </w:r>
      <w:r w:rsidR="0002228F" w:rsidRPr="0002228F">
        <w:t xml:space="preserve"> </w:t>
      </w:r>
      <w:r w:rsidR="0002228F">
        <w:t xml:space="preserve">тексту - </w:t>
      </w:r>
      <w:r w:rsidR="0002228F" w:rsidRPr="004E3BBD">
        <w:rPr>
          <w:b/>
        </w:rPr>
        <w:t>Организация</w:t>
      </w:r>
      <w:r w:rsidRPr="004E3BBD">
        <w:rPr>
          <w:b/>
        </w:rPr>
        <w:t>)</w:t>
      </w:r>
      <w:r w:rsidRPr="0052540D">
        <w:t xml:space="preserve"> является некоммерческой организацией, созданной для оказания услуг, выполнения работ и исполнения государственных функций в целях обеспечения реализации предусмотренных законодательством Российской Федерации полномочий органов исполнительной власти в сфере здравоохранения</w:t>
      </w:r>
      <w:r w:rsidR="0002228F">
        <w:t>. Организация ф</w:t>
      </w:r>
      <w:r w:rsidR="00A93C05">
        <w:t>инансируется</w:t>
      </w:r>
      <w:r w:rsidRPr="0052540D">
        <w:t xml:space="preserve"> </w:t>
      </w:r>
      <w:r w:rsidR="00C40E05" w:rsidRPr="0052540D">
        <w:t>за счет средств областного бюджета в виде субсидий, средств бюджетов территориальных внебюджетных фондов и иных источников на основании плана финансово-хозяйственной деятельности  в соответствии с законодательством Российской Федерации.</w:t>
      </w:r>
      <w:r w:rsidR="007D7427" w:rsidRPr="007D7427">
        <w:rPr>
          <w:sz w:val="28"/>
        </w:rPr>
        <w:t xml:space="preserve"> </w:t>
      </w:r>
    </w:p>
    <w:p w:rsidR="00FD5ACA" w:rsidRPr="00606A6F" w:rsidRDefault="007D7427" w:rsidP="00CA749C">
      <w:pPr>
        <w:pStyle w:val="21"/>
        <w:widowControl w:val="0"/>
        <w:ind w:firstLine="709"/>
        <w:jc w:val="both"/>
        <w:rPr>
          <w:szCs w:val="28"/>
        </w:rPr>
      </w:pPr>
      <w:r w:rsidRPr="00FD5ACA">
        <w:rPr>
          <w:sz w:val="24"/>
          <w:szCs w:val="24"/>
        </w:rPr>
        <w:t>В период с 01 января 2013</w:t>
      </w:r>
      <w:r w:rsidRPr="007D7427">
        <w:rPr>
          <w:sz w:val="24"/>
          <w:szCs w:val="24"/>
        </w:rPr>
        <w:t xml:space="preserve"> года по</w:t>
      </w:r>
      <w:r w:rsidRPr="00F03CDD">
        <w:t xml:space="preserve"> </w:t>
      </w:r>
      <w:r w:rsidRPr="007D7427">
        <w:rPr>
          <w:sz w:val="24"/>
          <w:szCs w:val="24"/>
        </w:rPr>
        <w:t xml:space="preserve">настоящее время </w:t>
      </w:r>
      <w:r w:rsidR="0002228F">
        <w:rPr>
          <w:sz w:val="24"/>
          <w:szCs w:val="24"/>
        </w:rPr>
        <w:t>Организация осуществляла</w:t>
      </w:r>
      <w:r w:rsidRPr="007D7427">
        <w:rPr>
          <w:sz w:val="24"/>
          <w:szCs w:val="24"/>
        </w:rPr>
        <w:t xml:space="preserve"> свою деятельность на основании</w:t>
      </w:r>
      <w:r w:rsidRPr="00FD5ACA">
        <w:rPr>
          <w:sz w:val="24"/>
          <w:szCs w:val="24"/>
        </w:rPr>
        <w:t xml:space="preserve"> </w:t>
      </w:r>
      <w:r w:rsidR="002D5E5C" w:rsidRPr="00FD5ACA">
        <w:rPr>
          <w:sz w:val="24"/>
          <w:szCs w:val="24"/>
        </w:rPr>
        <w:t>Устава</w:t>
      </w:r>
      <w:r w:rsidR="0002228F">
        <w:rPr>
          <w:sz w:val="24"/>
          <w:szCs w:val="24"/>
        </w:rPr>
        <w:t>,</w:t>
      </w:r>
      <w:r w:rsidRPr="007D7427">
        <w:rPr>
          <w:sz w:val="24"/>
          <w:szCs w:val="24"/>
        </w:rPr>
        <w:t xml:space="preserve"> утвержденного распоряжением департамента здравоохранения Кировской области от 14 декабря 2011 года № 1024</w:t>
      </w:r>
      <w:r w:rsidR="00606A6F">
        <w:rPr>
          <w:sz w:val="24"/>
          <w:szCs w:val="24"/>
        </w:rPr>
        <w:t>, согласованного с департаментом государственной собственности Кировской области 29.11.2011 и департаментом финансов Кировской области 01.12.2011 года.</w:t>
      </w:r>
    </w:p>
    <w:p w:rsidR="00C76F8D" w:rsidRPr="00606A6F" w:rsidRDefault="00FD5ACA" w:rsidP="00606A6F">
      <w:pPr>
        <w:pStyle w:val="21"/>
        <w:widowControl w:val="0"/>
        <w:ind w:firstLine="709"/>
        <w:jc w:val="both"/>
        <w:rPr>
          <w:sz w:val="24"/>
          <w:szCs w:val="24"/>
        </w:rPr>
      </w:pPr>
      <w:r w:rsidRPr="00FD5ACA">
        <w:rPr>
          <w:sz w:val="24"/>
          <w:szCs w:val="24"/>
        </w:rPr>
        <w:t>Распоряжением департамента здравоохранения Кировской области от 22  января 2013 года № 29 «Об утверждении изменений в устав Кировского областного государственного бюджетного учреждения здравоохранения «Тужинская це</w:t>
      </w:r>
      <w:r>
        <w:rPr>
          <w:sz w:val="24"/>
          <w:szCs w:val="24"/>
        </w:rPr>
        <w:t xml:space="preserve">нтральная </w:t>
      </w:r>
      <w:r w:rsidRPr="00C76F8D">
        <w:rPr>
          <w:sz w:val="24"/>
          <w:szCs w:val="24"/>
        </w:rPr>
        <w:t>районная больница» в Устав внесены изменения</w:t>
      </w:r>
      <w:r w:rsidR="00606A6F">
        <w:rPr>
          <w:sz w:val="24"/>
          <w:szCs w:val="24"/>
        </w:rPr>
        <w:t xml:space="preserve">. </w:t>
      </w:r>
      <w:r w:rsidR="0002228F" w:rsidRPr="00606A6F">
        <w:rPr>
          <w:sz w:val="24"/>
          <w:szCs w:val="24"/>
        </w:rPr>
        <w:t>Организация</w:t>
      </w:r>
      <w:r w:rsidR="00674A99" w:rsidRPr="00606A6F">
        <w:rPr>
          <w:sz w:val="24"/>
          <w:szCs w:val="24"/>
        </w:rPr>
        <w:t xml:space="preserve"> самостоятельно</w:t>
      </w:r>
      <w:r w:rsidR="00674A99" w:rsidRPr="00C76F8D">
        <w:t xml:space="preserve"> </w:t>
      </w:r>
      <w:r w:rsidR="00674A99" w:rsidRPr="00606A6F">
        <w:rPr>
          <w:sz w:val="24"/>
          <w:szCs w:val="24"/>
        </w:rPr>
        <w:lastRenderedPageBreak/>
        <w:t>осуществляет свою деятельность в соответствии с законодательством Российской Федераци</w:t>
      </w:r>
      <w:r w:rsidRPr="00606A6F">
        <w:rPr>
          <w:sz w:val="24"/>
          <w:szCs w:val="24"/>
        </w:rPr>
        <w:t>и, Кировской области и</w:t>
      </w:r>
      <w:r w:rsidR="00674A99" w:rsidRPr="00606A6F">
        <w:rPr>
          <w:sz w:val="24"/>
          <w:szCs w:val="24"/>
        </w:rPr>
        <w:t xml:space="preserve"> Уставом.</w:t>
      </w:r>
    </w:p>
    <w:p w:rsidR="005820AD" w:rsidRPr="005820AD" w:rsidRDefault="00C76F8D" w:rsidP="005820AD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C76F8D">
        <w:t>Учредителем и соб</w:t>
      </w:r>
      <w:r w:rsidR="0002228F">
        <w:t>ственником имущества Организации</w:t>
      </w:r>
      <w:r w:rsidRPr="00C76F8D">
        <w:t xml:space="preserve"> является Кировская</w:t>
      </w:r>
      <w:r w:rsidR="005820AD" w:rsidRPr="0052540D">
        <w:t xml:space="preserve"> </w:t>
      </w:r>
      <w:r w:rsidR="005820AD">
        <w:t>область.</w:t>
      </w:r>
      <w:r w:rsidR="0002228F">
        <w:t xml:space="preserve"> </w:t>
      </w:r>
      <w:r w:rsidR="005820AD" w:rsidRPr="005820AD">
        <w:t>Имущество находится в о</w:t>
      </w:r>
      <w:r w:rsidR="0002228F">
        <w:t>перативном управлении Организации и отражается на её</w:t>
      </w:r>
      <w:r w:rsidR="005820AD" w:rsidRPr="005820AD">
        <w:rPr>
          <w:b/>
        </w:rPr>
        <w:t xml:space="preserve"> </w:t>
      </w:r>
      <w:r w:rsidR="005820AD" w:rsidRPr="005820AD">
        <w:t>самостоятельном балансе.</w:t>
      </w:r>
    </w:p>
    <w:p w:rsidR="00C76F8D" w:rsidRPr="00C76F8D" w:rsidRDefault="00C76F8D" w:rsidP="00C76F8D">
      <w:pPr>
        <w:ind w:firstLine="720"/>
        <w:jc w:val="both"/>
      </w:pPr>
      <w:r w:rsidRPr="00C76F8D">
        <w:t>Функции и п</w:t>
      </w:r>
      <w:r w:rsidR="0002228F">
        <w:t>олномочия учредителя Организации</w:t>
      </w:r>
      <w:r w:rsidRPr="00C76F8D">
        <w:t xml:space="preserve"> выполняет департамент зд</w:t>
      </w:r>
      <w:r>
        <w:t xml:space="preserve">равоохранения Кировской области (далее – </w:t>
      </w:r>
      <w:r w:rsidRPr="004E3BBD">
        <w:rPr>
          <w:b/>
        </w:rPr>
        <w:t>Департамент</w:t>
      </w:r>
      <w:r>
        <w:t>).</w:t>
      </w:r>
    </w:p>
    <w:p w:rsidR="00C76F8D" w:rsidRPr="00C76F8D" w:rsidRDefault="00C76F8D" w:rsidP="00C76F8D">
      <w:pPr>
        <w:ind w:firstLine="720"/>
        <w:jc w:val="both"/>
      </w:pPr>
      <w:r w:rsidRPr="00C76F8D">
        <w:t>Функции и полномочия соб</w:t>
      </w:r>
      <w:r w:rsidR="0002228F">
        <w:t>ственника имущества Организации</w:t>
      </w:r>
      <w:r>
        <w:t xml:space="preserve"> </w:t>
      </w:r>
      <w:r w:rsidRPr="00C76F8D">
        <w:t>выполняет орган по управлению государственной собственностью Кировской области.</w:t>
      </w:r>
    </w:p>
    <w:p w:rsidR="00C76F8D" w:rsidRPr="00C76F8D" w:rsidRDefault="0002228F" w:rsidP="00C76F8D">
      <w:pPr>
        <w:ind w:firstLine="720"/>
        <w:jc w:val="both"/>
      </w:pPr>
      <w:r>
        <w:t>Организация</w:t>
      </w:r>
      <w:r w:rsidR="00C76F8D" w:rsidRPr="00A93C05">
        <w:t xml:space="preserve"> </w:t>
      </w:r>
      <w:r>
        <w:t>подведомственна</w:t>
      </w:r>
      <w:r w:rsidR="00C76F8D">
        <w:t xml:space="preserve"> Департаменту</w:t>
      </w:r>
      <w:r w:rsidR="005820AD">
        <w:t>,</w:t>
      </w:r>
      <w:r w:rsidR="005820AD" w:rsidRPr="0052540D">
        <w:rPr>
          <w:color w:val="000000"/>
        </w:rPr>
        <w:t xml:space="preserve"> осуществляющему бюджетные полномочия главного администратора доходов и главного распорядителя средств областного бюджета</w:t>
      </w:r>
      <w:r w:rsidR="005820AD">
        <w:rPr>
          <w:color w:val="000000"/>
        </w:rPr>
        <w:t>.</w:t>
      </w:r>
    </w:p>
    <w:p w:rsidR="00C76F8D" w:rsidRPr="00C76F8D" w:rsidRDefault="00C76F8D" w:rsidP="00C76F8D">
      <w:pPr>
        <w:ind w:firstLine="720"/>
        <w:jc w:val="both"/>
      </w:pPr>
      <w:r w:rsidRPr="00C76F8D">
        <w:t>Офиц</w:t>
      </w:r>
      <w:r w:rsidR="0002228F">
        <w:t>иальное наименование Организации</w:t>
      </w:r>
      <w:r w:rsidRPr="00C76F8D">
        <w:t>:</w:t>
      </w:r>
    </w:p>
    <w:p w:rsidR="00C76F8D" w:rsidRPr="00C76F8D" w:rsidRDefault="00C76F8D" w:rsidP="00C76F8D">
      <w:pPr>
        <w:ind w:firstLine="720"/>
        <w:jc w:val="both"/>
      </w:pPr>
      <w:r w:rsidRPr="00C76F8D">
        <w:t>- полное: Кировское областное государственное бюджетное учреждение здравоохранения «Тужинская центральная районная больница»;</w:t>
      </w:r>
    </w:p>
    <w:p w:rsidR="00C76F8D" w:rsidRPr="00C76F8D" w:rsidRDefault="00C76F8D" w:rsidP="00C76F8D">
      <w:pPr>
        <w:ind w:firstLine="720"/>
        <w:jc w:val="both"/>
      </w:pPr>
      <w:r w:rsidRPr="00C76F8D">
        <w:t>- сокращенные: КОГБУЗ «Тужинская центральная районная больница»,</w:t>
      </w:r>
      <w:r w:rsidR="00A93C05">
        <w:t xml:space="preserve"> </w:t>
      </w:r>
      <w:r w:rsidRPr="00C76F8D">
        <w:t>КОГБУЗ «Тужинская ЦРБ».</w:t>
      </w:r>
    </w:p>
    <w:p w:rsidR="00C76F8D" w:rsidRPr="00C76F8D" w:rsidRDefault="00C76F8D" w:rsidP="00C76F8D">
      <w:pPr>
        <w:ind w:firstLine="720"/>
        <w:jc w:val="both"/>
      </w:pPr>
      <w:r w:rsidRPr="00C76F8D">
        <w:t>Местонахождение: 612200, Российская Федерация, Кировская область, пгт. Тужа, ул. Набережная, д.5. Телефон главного врача: 8(83340) 2-19-43.</w:t>
      </w:r>
    </w:p>
    <w:p w:rsidR="00C76F8D" w:rsidRPr="00C76F8D" w:rsidRDefault="0002228F" w:rsidP="00C76F8D">
      <w:pPr>
        <w:ind w:firstLine="720"/>
        <w:jc w:val="both"/>
      </w:pPr>
      <w:r>
        <w:t>Организация</w:t>
      </w:r>
      <w:r w:rsidR="00C76F8D" w:rsidRPr="00C76F8D">
        <w:t xml:space="preserve"> является юридическим лицом, имеет самостоятельный баланс, круглую гербовую печать, штампы и бланки со своим наименованием</w:t>
      </w:r>
      <w:r w:rsidR="00C76F8D">
        <w:t>,</w:t>
      </w:r>
      <w:r w:rsidR="00C76F8D" w:rsidRPr="00C76F8D">
        <w:t xml:space="preserve"> и другие реквизиты.</w:t>
      </w:r>
    </w:p>
    <w:p w:rsidR="00C76F8D" w:rsidRPr="00C76F8D" w:rsidRDefault="00C76F8D" w:rsidP="00C76F8D">
      <w:pPr>
        <w:widowControl w:val="0"/>
        <w:ind w:firstLine="709"/>
        <w:jc w:val="both"/>
      </w:pPr>
      <w:r w:rsidRPr="00C76F8D">
        <w:t>Пр</w:t>
      </w:r>
      <w:r>
        <w:t>едметом де</w:t>
      </w:r>
      <w:r w:rsidR="00C87BB3">
        <w:t>ятельности Организации</w:t>
      </w:r>
      <w:r w:rsidRPr="00C76F8D">
        <w:t xml:space="preserve"> является оказание скорой медицинской помощи, первичной медико-санитарной помощи и специализированной медицинской помощи гражданам. </w:t>
      </w:r>
    </w:p>
    <w:p w:rsidR="00C76F8D" w:rsidRPr="00C76F8D" w:rsidRDefault="00C76F8D" w:rsidP="00C76F8D">
      <w:pPr>
        <w:widowControl w:val="0"/>
        <w:ind w:firstLine="709"/>
        <w:jc w:val="both"/>
      </w:pPr>
      <w:r w:rsidRPr="00C76F8D">
        <w:t>Источниками формирования имущ</w:t>
      </w:r>
      <w:r>
        <w:t>ества</w:t>
      </w:r>
      <w:r w:rsidR="00C87BB3">
        <w:t xml:space="preserve"> и финансовых средств Организации</w:t>
      </w:r>
      <w:r w:rsidRPr="00C76F8D">
        <w:t xml:space="preserve"> являются:</w:t>
      </w:r>
    </w:p>
    <w:p w:rsidR="00C76F8D" w:rsidRPr="00C76F8D" w:rsidRDefault="00C76F8D" w:rsidP="00D12D25">
      <w:pPr>
        <w:widowControl w:val="0"/>
        <w:ind w:firstLine="709"/>
        <w:jc w:val="both"/>
      </w:pPr>
      <w:r w:rsidRPr="00C76F8D">
        <w:t>- имущество, закрепленное на праве оперативного управления в установленном порядке;</w:t>
      </w:r>
    </w:p>
    <w:p w:rsidR="00C76F8D" w:rsidRPr="00C76F8D" w:rsidRDefault="00C76F8D" w:rsidP="00D12D25">
      <w:pPr>
        <w:widowControl w:val="0"/>
        <w:ind w:firstLine="709"/>
        <w:jc w:val="both"/>
      </w:pPr>
      <w:r w:rsidRPr="00C76F8D">
        <w:t>- имущество, приобретенное за сче</w:t>
      </w:r>
      <w:r w:rsidR="00C87BB3">
        <w:t>т финансовых средств Организации</w:t>
      </w:r>
      <w:r w:rsidRPr="00C76F8D">
        <w:t>;</w:t>
      </w:r>
    </w:p>
    <w:p w:rsidR="00C76F8D" w:rsidRPr="00C76F8D" w:rsidRDefault="00C76F8D" w:rsidP="00D12D25">
      <w:pPr>
        <w:widowControl w:val="0"/>
        <w:ind w:firstLine="709"/>
        <w:jc w:val="both"/>
      </w:pPr>
      <w:r w:rsidRPr="00C76F8D">
        <w:t>- средства бюджетов территориальных внебюджетных фондов;</w:t>
      </w:r>
    </w:p>
    <w:p w:rsidR="00C76F8D" w:rsidRPr="00C76F8D" w:rsidRDefault="00C76F8D" w:rsidP="00D12D25">
      <w:pPr>
        <w:widowControl w:val="0"/>
        <w:ind w:firstLine="709"/>
        <w:jc w:val="both"/>
      </w:pPr>
      <w:r w:rsidRPr="00C76F8D">
        <w:t>- средства областного бюджета в виде субсидий на иные цели;</w:t>
      </w:r>
    </w:p>
    <w:p w:rsidR="00C76F8D" w:rsidRPr="00C76F8D" w:rsidRDefault="00C76F8D" w:rsidP="00D12D25">
      <w:pPr>
        <w:widowControl w:val="0"/>
        <w:ind w:firstLine="709"/>
        <w:jc w:val="both"/>
      </w:pPr>
      <w:r w:rsidRPr="00C76F8D">
        <w:t>- средства от оказания платных услуг и осуществления иной приносящей доход деятельности;</w:t>
      </w:r>
    </w:p>
    <w:p w:rsidR="00C76F8D" w:rsidRPr="00C76F8D" w:rsidRDefault="00C76F8D" w:rsidP="00D12D25">
      <w:pPr>
        <w:widowControl w:val="0"/>
        <w:ind w:firstLine="709"/>
        <w:jc w:val="both"/>
      </w:pPr>
      <w:r w:rsidRPr="00C76F8D">
        <w:t>- безвозмездные поступления от физических и юридических лиц, в том числе добровольные пожертвования;</w:t>
      </w:r>
    </w:p>
    <w:p w:rsidR="00CD469B" w:rsidRDefault="00C76F8D" w:rsidP="00D12D25">
      <w:pPr>
        <w:ind w:firstLine="709"/>
        <w:jc w:val="both"/>
      </w:pPr>
      <w:r w:rsidRPr="00C76F8D">
        <w:t>- иные источники, не запрещенные действующим законодательством Российской Федерации.</w:t>
      </w:r>
    </w:p>
    <w:p w:rsidR="00C76F8D" w:rsidRPr="00C76F8D" w:rsidRDefault="00CD469B" w:rsidP="00D12D25">
      <w:pPr>
        <w:ind w:firstLine="709"/>
        <w:jc w:val="both"/>
      </w:pPr>
      <w:r w:rsidRPr="00C76F8D">
        <w:t>Согласно Свидетельству о постановке на учет Российской организации в налоговом органе по месту ее нахождения серия 43 № 001010401, выданному межрайонной инспекцией Федеральной налоговой службы России № 5 п</w:t>
      </w:r>
      <w:r w:rsidR="00C87BB3">
        <w:t>о Кировской области, Организация поставлена</w:t>
      </w:r>
      <w:r w:rsidRPr="00C76F8D">
        <w:t xml:space="preserve"> на учет 14 апреля 1993 года</w:t>
      </w:r>
      <w:r w:rsidR="00C87BB3">
        <w:t>, и ей</w:t>
      </w:r>
      <w:r w:rsidRPr="00C76F8D">
        <w:t xml:space="preserve"> присвоен  ИНН 4332001333, КПП 433201001, ОГРН 1024301292531.</w:t>
      </w:r>
    </w:p>
    <w:p w:rsidR="00CD469B" w:rsidRPr="00954C8C" w:rsidRDefault="00C76F8D" w:rsidP="00C76F8D">
      <w:pPr>
        <w:ind w:right="30" w:firstLine="709"/>
        <w:jc w:val="both"/>
        <w:rPr>
          <w:color w:val="262626"/>
        </w:rPr>
      </w:pPr>
      <w:r w:rsidRPr="00C76F8D">
        <w:t xml:space="preserve">Межрайонной инспекцией Федеральной налоговой службы России № 5 </w:t>
      </w:r>
      <w:r w:rsidR="00C87BB3">
        <w:t>по Кировской области Организации</w:t>
      </w:r>
      <w:r w:rsidRPr="00C76F8D">
        <w:t xml:space="preserve"> 13 января 2012 года выдано Свидетельство о внесении записи в Единый государственный реестр юридических лиц о государственной регистрации изменений, вносимых в учредительные документы с присвоением основного государст</w:t>
      </w:r>
      <w:r w:rsidRPr="00954C8C">
        <w:rPr>
          <w:color w:val="262626"/>
        </w:rPr>
        <w:t>венного регистрационного номера (ОГРН) 1024301292531</w:t>
      </w:r>
      <w:r w:rsidR="00A93C05" w:rsidRPr="00954C8C">
        <w:rPr>
          <w:color w:val="262626"/>
        </w:rPr>
        <w:t>.</w:t>
      </w:r>
    </w:p>
    <w:p w:rsidR="00C76F8D" w:rsidRPr="00C76F8D" w:rsidRDefault="00C87BB3" w:rsidP="00D12D25">
      <w:pPr>
        <w:ind w:firstLine="709"/>
        <w:jc w:val="both"/>
      </w:pPr>
      <w:r>
        <w:t>Уставом Организации</w:t>
      </w:r>
      <w:r w:rsidR="00C76F8D" w:rsidRPr="00C76F8D">
        <w:t xml:space="preserve"> разрешено осуществление медицинской и фармацевтической деятельности.</w:t>
      </w:r>
    </w:p>
    <w:p w:rsidR="00C76F8D" w:rsidRPr="00C76F8D" w:rsidRDefault="00C76F8D" w:rsidP="00D12D25">
      <w:pPr>
        <w:ind w:firstLine="709"/>
        <w:jc w:val="both"/>
      </w:pPr>
      <w:r w:rsidRPr="00C76F8D">
        <w:lastRenderedPageBreak/>
        <w:t>Помимо основны</w:t>
      </w:r>
      <w:r w:rsidR="00C87BB3">
        <w:t>х видов деятельности Организация</w:t>
      </w:r>
      <w:r w:rsidRPr="00C76F8D">
        <w:t xml:space="preserve"> вправе осуществлять иные виды деятельности:</w:t>
      </w:r>
    </w:p>
    <w:p w:rsidR="00C76F8D" w:rsidRPr="00C76F8D" w:rsidRDefault="00C76F8D" w:rsidP="00D12D25">
      <w:pPr>
        <w:ind w:firstLine="709"/>
        <w:jc w:val="both"/>
      </w:pPr>
      <w:r w:rsidRPr="00C76F8D">
        <w:t>- оборот наркотических средств, психотропных веществ и их прекурсоров, культивирование наркосодержащих растений, в том числе:</w:t>
      </w:r>
    </w:p>
    <w:p w:rsidR="00C76F8D" w:rsidRPr="00C76F8D" w:rsidRDefault="00C76F8D" w:rsidP="00D12D25">
      <w:pPr>
        <w:ind w:firstLine="709"/>
        <w:jc w:val="both"/>
      </w:pPr>
      <w:r w:rsidRPr="00C76F8D">
        <w:t xml:space="preserve"> - деятельность, связанную с оборотом наркотических средств и психотропных веществ, внесенных в Список </w:t>
      </w:r>
      <w:r w:rsidRPr="00C76F8D">
        <w:rPr>
          <w:lang w:val="en-US"/>
        </w:rPr>
        <w:t>II</w:t>
      </w:r>
      <w:r w:rsidRPr="00C76F8D">
        <w:t xml:space="preserve"> в соответствии с Федеральным законодательством о наркотических средствах и психотропных веществах, зарегистрированных в установленном порядке в Российской Федерации в качестве лекарственных средств, предназначенных для медицинского применения в части: приобретения, хранения, использования, отпуска, перевозки, уничтожения;</w:t>
      </w:r>
    </w:p>
    <w:p w:rsidR="00C76F8D" w:rsidRPr="00C76F8D" w:rsidRDefault="00C76F8D" w:rsidP="00D12D25">
      <w:pPr>
        <w:ind w:firstLine="709"/>
        <w:jc w:val="both"/>
      </w:pPr>
      <w:r w:rsidRPr="00C76F8D">
        <w:t xml:space="preserve">- </w:t>
      </w:r>
      <w:r w:rsidR="00C5132E">
        <w:t>деятельность, связанную</w:t>
      </w:r>
      <w:r w:rsidRPr="00C76F8D">
        <w:t xml:space="preserve"> с оборотом психотропных веществ, внесенных в Список </w:t>
      </w:r>
      <w:r w:rsidRPr="00C76F8D">
        <w:rPr>
          <w:lang w:val="en-US"/>
        </w:rPr>
        <w:t>III</w:t>
      </w:r>
      <w:r w:rsidRPr="00C76F8D">
        <w:t xml:space="preserve"> в соответствии с Федеральным законодательством о наркотических средствах и психотропных веществах, зарегистрированных в установленном порядке в Российской Федерации в качестве лекарственных средств, предназначенных для медицинского применения в части: приобретения, хранения, использования, отпуска,  перевозки, уничтожения;</w:t>
      </w:r>
    </w:p>
    <w:p w:rsidR="00C76F8D" w:rsidRPr="00C76F8D" w:rsidRDefault="00C76F8D" w:rsidP="00D12D25">
      <w:pPr>
        <w:ind w:firstLine="709"/>
        <w:jc w:val="both"/>
      </w:pPr>
      <w:r w:rsidRPr="00C76F8D">
        <w:t>- деятельность, связанную с использованием возбудителей инфекционных заболеваний;</w:t>
      </w:r>
    </w:p>
    <w:p w:rsidR="00C76F8D" w:rsidRPr="00C76F8D" w:rsidRDefault="00C76F8D" w:rsidP="00C76F8D">
      <w:pPr>
        <w:ind w:firstLine="720"/>
        <w:jc w:val="both"/>
      </w:pPr>
      <w:r w:rsidRPr="00C76F8D">
        <w:t>- деятельность, связанную с использованием источников ионизирующего излучения (эксплуатация, техническое обслуживание, хранение аппаратов рентгеновских медицинских, включая диагностические и терапевтические, перенос</w:t>
      </w:r>
      <w:r w:rsidR="005820AD">
        <w:t>ные),</w:t>
      </w:r>
      <w:r w:rsidRPr="00C76F8D">
        <w:t xml:space="preserve"> эксплуатация средств </w:t>
      </w:r>
      <w:r w:rsidR="005820AD">
        <w:t>радиационной защиты</w:t>
      </w:r>
      <w:r w:rsidRPr="00C76F8D">
        <w:t>;</w:t>
      </w:r>
    </w:p>
    <w:p w:rsidR="00C76F8D" w:rsidRPr="00C76F8D" w:rsidRDefault="00C76F8D" w:rsidP="00C76F8D">
      <w:pPr>
        <w:ind w:firstLine="720"/>
        <w:jc w:val="both"/>
      </w:pPr>
      <w:r w:rsidRPr="00C76F8D">
        <w:t>- осуществление платных медицинских услуг.</w:t>
      </w:r>
    </w:p>
    <w:p w:rsidR="005D0749" w:rsidRPr="00726F02" w:rsidRDefault="005D0749" w:rsidP="00726F02">
      <w:pPr>
        <w:ind w:firstLine="720"/>
        <w:jc w:val="both"/>
      </w:pPr>
      <w:r>
        <w:rPr>
          <w:b/>
        </w:rPr>
        <w:t>Проверка наличия и соблюдения сроков действия лицензии на право осуществления определённых видов медицинской деятельности по программам обязательного медицинского страхования</w:t>
      </w:r>
      <w:r w:rsidR="00726F02" w:rsidRPr="00726F02">
        <w:rPr>
          <w:b/>
        </w:rPr>
        <w:t>.</w:t>
      </w:r>
    </w:p>
    <w:p w:rsidR="00726F02" w:rsidRPr="00726F02" w:rsidRDefault="00726F02" w:rsidP="00D12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02">
        <w:rPr>
          <w:rFonts w:ascii="Times New Roman" w:hAnsi="Times New Roman" w:cs="Times New Roman"/>
          <w:sz w:val="24"/>
          <w:szCs w:val="24"/>
        </w:rPr>
        <w:t>Медицинская деятельность в проверяемый период с 01 января 201</w:t>
      </w:r>
      <w:r w:rsidR="0048322A">
        <w:rPr>
          <w:rFonts w:ascii="Times New Roman" w:hAnsi="Times New Roman" w:cs="Times New Roman"/>
          <w:sz w:val="24"/>
          <w:szCs w:val="24"/>
        </w:rPr>
        <w:t>3</w:t>
      </w:r>
      <w:r w:rsidRPr="00726F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C6CED">
        <w:rPr>
          <w:rFonts w:ascii="Times New Roman" w:hAnsi="Times New Roman" w:cs="Times New Roman"/>
          <w:sz w:val="24"/>
          <w:szCs w:val="24"/>
        </w:rPr>
        <w:t>по 31</w:t>
      </w:r>
      <w:r w:rsidRPr="00726F02">
        <w:rPr>
          <w:rFonts w:ascii="Times New Roman" w:hAnsi="Times New Roman" w:cs="Times New Roman"/>
          <w:sz w:val="24"/>
          <w:szCs w:val="24"/>
        </w:rPr>
        <w:t xml:space="preserve"> </w:t>
      </w:r>
      <w:r w:rsidRPr="00C87BB3">
        <w:rPr>
          <w:rFonts w:ascii="Times New Roman" w:hAnsi="Times New Roman" w:cs="Times New Roman"/>
          <w:sz w:val="24"/>
          <w:szCs w:val="24"/>
        </w:rPr>
        <w:t>декабря 201</w:t>
      </w:r>
      <w:r w:rsidR="008C1497" w:rsidRPr="00C87BB3">
        <w:rPr>
          <w:rFonts w:ascii="Times New Roman" w:hAnsi="Times New Roman" w:cs="Times New Roman"/>
          <w:sz w:val="24"/>
          <w:szCs w:val="24"/>
        </w:rPr>
        <w:t>4</w:t>
      </w:r>
      <w:r w:rsidR="0048322A" w:rsidRPr="00C87B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7BB3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26F02">
        <w:rPr>
          <w:rFonts w:ascii="Times New Roman" w:hAnsi="Times New Roman" w:cs="Times New Roman"/>
          <w:sz w:val="24"/>
          <w:szCs w:val="24"/>
        </w:rPr>
        <w:t xml:space="preserve"> осуществлялась на основании следующих лицензий, выданных департаментом здравоохранения Кировской области:</w:t>
      </w:r>
    </w:p>
    <w:p w:rsidR="00726F02" w:rsidRPr="00726F02" w:rsidRDefault="00726F02" w:rsidP="00D12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02">
        <w:rPr>
          <w:rFonts w:ascii="Times New Roman" w:hAnsi="Times New Roman" w:cs="Times New Roman"/>
          <w:sz w:val="24"/>
          <w:szCs w:val="24"/>
        </w:rPr>
        <w:t>- № ЛО-43-01-001210 от 14 февраля 2013 года, действующая бессрочно;</w:t>
      </w:r>
    </w:p>
    <w:p w:rsidR="00726F02" w:rsidRDefault="00726F02" w:rsidP="00D12D25">
      <w:pPr>
        <w:ind w:firstLine="709"/>
        <w:jc w:val="both"/>
        <w:rPr>
          <w:b/>
        </w:rPr>
      </w:pPr>
      <w:r w:rsidRPr="00726F02">
        <w:t>- № ЛО-43-01-001323 от 26 июня 2013 года, действующая бессрочно</w:t>
      </w:r>
      <w:r w:rsidR="00AA48B6">
        <w:rPr>
          <w:b/>
        </w:rPr>
        <w:t>;</w:t>
      </w:r>
    </w:p>
    <w:p w:rsidR="002E7D8A" w:rsidRDefault="002E7D8A" w:rsidP="00D12D25">
      <w:pPr>
        <w:ind w:firstLine="709"/>
        <w:jc w:val="both"/>
      </w:pPr>
      <w:r w:rsidRPr="002E7D8A">
        <w:t>- № ЛО-43-02-000642 от 25 сентября 2013 года, действующая бессрочно;</w:t>
      </w:r>
    </w:p>
    <w:p w:rsidR="002E7D8A" w:rsidRPr="002E7D8A" w:rsidRDefault="002E7D8A" w:rsidP="00D12D25">
      <w:pPr>
        <w:ind w:firstLine="709"/>
        <w:jc w:val="both"/>
      </w:pPr>
      <w:r>
        <w:t>- № ЛО-43-03-000019 от 25 сентября 2013 года, действующая бессрочно;</w:t>
      </w:r>
    </w:p>
    <w:p w:rsidR="008C1497" w:rsidRPr="0052540D" w:rsidRDefault="00AA48B6" w:rsidP="002E7D8A">
      <w:pPr>
        <w:widowControl w:val="0"/>
        <w:autoSpaceDE w:val="0"/>
        <w:autoSpaceDN w:val="0"/>
        <w:adjustRightInd w:val="0"/>
        <w:ind w:firstLine="709"/>
        <w:jc w:val="both"/>
      </w:pPr>
      <w:r w:rsidRPr="00AA48B6">
        <w:t>-</w:t>
      </w:r>
      <w:r w:rsidR="00676D59">
        <w:t xml:space="preserve"> </w:t>
      </w:r>
      <w:r w:rsidRPr="00AA48B6">
        <w:t>№ ЛО-43-01-001769 от 15 октября 2014 года, действующая бессрочно.</w:t>
      </w:r>
    </w:p>
    <w:p w:rsidR="00C40E05" w:rsidRPr="0052540D" w:rsidRDefault="00C40E05" w:rsidP="00C40E05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rPr>
          <w:b/>
        </w:rPr>
        <w:t>Сравнительный анализ видов медицинской помощи и услуг, указанных в лицензии и сертификатах аккредитации, с фактически оказываем</w:t>
      </w:r>
      <w:r w:rsidR="0089747F">
        <w:rPr>
          <w:b/>
        </w:rPr>
        <w:t xml:space="preserve">ыми видами медицинской помощи. </w:t>
      </w:r>
      <w:r w:rsidRPr="0052540D">
        <w:rPr>
          <w:b/>
        </w:rPr>
        <w:t>При</w:t>
      </w:r>
      <w:r w:rsidR="0089747F">
        <w:rPr>
          <w:b/>
        </w:rPr>
        <w:t xml:space="preserve"> проведении анализа необходимо </w:t>
      </w:r>
      <w:r w:rsidRPr="0052540D">
        <w:rPr>
          <w:b/>
        </w:rPr>
        <w:t>использовать данные статистической документации и сводных учетных документов, составленных на основании счетов, предъявляемых на оплату медицинским учреждением за оказанную медицинскую помощь.</w:t>
      </w:r>
    </w:p>
    <w:p w:rsidR="00ED0B8D" w:rsidRPr="0052540D" w:rsidRDefault="00ED0B8D" w:rsidP="00ED0B8D">
      <w:pPr>
        <w:pStyle w:val="Textbodyindent"/>
        <w:ind w:firstLine="709"/>
        <w:rPr>
          <w:b/>
          <w:sz w:val="24"/>
          <w:szCs w:val="24"/>
        </w:rPr>
      </w:pPr>
      <w:r w:rsidRPr="0052540D">
        <w:rPr>
          <w:sz w:val="24"/>
          <w:szCs w:val="24"/>
        </w:rPr>
        <w:t>Проверкой данных статистической документации и сводных учетных документов, составленных на основании счетов на оплату оказанной медицинской по</w:t>
      </w:r>
      <w:r w:rsidR="00A6560A">
        <w:rPr>
          <w:sz w:val="24"/>
          <w:szCs w:val="24"/>
        </w:rPr>
        <w:t>мощи, предъявленных Организацией</w:t>
      </w:r>
      <w:r w:rsidRPr="0052540D">
        <w:rPr>
          <w:sz w:val="24"/>
          <w:szCs w:val="24"/>
        </w:rPr>
        <w:t>, установлено, что фактически оказанные виды медицинской помощи соответствуют видам медицинской помощи, указанным в лицензиях на осуществление медицинской деятельности.</w:t>
      </w:r>
    </w:p>
    <w:p w:rsidR="00C40E05" w:rsidRPr="0052540D" w:rsidRDefault="00C40E05" w:rsidP="00D12D2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540D">
        <w:rPr>
          <w:b/>
        </w:rPr>
        <w:t>Сверка проверяемой медицинской организации с рее</w:t>
      </w:r>
      <w:r w:rsidR="002E0D88">
        <w:rPr>
          <w:b/>
        </w:rPr>
        <w:t xml:space="preserve">стром медицинских организаций, </w:t>
      </w:r>
      <w:r w:rsidRPr="0052540D">
        <w:rPr>
          <w:b/>
        </w:rPr>
        <w:t>допущенных к участию в реализации территориальной программы обязательного медицинского страхования.</w:t>
      </w:r>
    </w:p>
    <w:p w:rsidR="002A2F13" w:rsidRPr="0052540D" w:rsidRDefault="002A2F13" w:rsidP="00350D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0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A24D0A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52540D">
        <w:rPr>
          <w:rFonts w:ascii="Times New Roman" w:hAnsi="Times New Roman" w:cs="Times New Roman"/>
          <w:sz w:val="24"/>
          <w:szCs w:val="24"/>
        </w:rPr>
        <w:t>области от 17 декабря 2012 г. N 186/803/1</w:t>
      </w:r>
      <w:r w:rsidR="00225674">
        <w:rPr>
          <w:rFonts w:ascii="Times New Roman" w:hAnsi="Times New Roman" w:cs="Times New Roman"/>
          <w:sz w:val="24"/>
          <w:szCs w:val="24"/>
        </w:rPr>
        <w:t xml:space="preserve"> </w:t>
      </w:r>
      <w:r w:rsidRPr="0052540D">
        <w:rPr>
          <w:rFonts w:ascii="Times New Roman" w:hAnsi="Times New Roman" w:cs="Times New Roman"/>
          <w:sz w:val="24"/>
          <w:szCs w:val="24"/>
        </w:rPr>
        <w:t xml:space="preserve">утверждена территориальная программа государственных гарантий бесплатного оказания гражданам </w:t>
      </w:r>
      <w:r w:rsidRPr="00225674">
        <w:rPr>
          <w:rFonts w:ascii="Times New Roman" w:hAnsi="Times New Roman" w:cs="Times New Roman"/>
          <w:sz w:val="24"/>
          <w:szCs w:val="24"/>
        </w:rPr>
        <w:t>медицинской помощи на территории Кировской области на 2013</w:t>
      </w:r>
      <w:r w:rsidRPr="005C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74">
        <w:rPr>
          <w:rFonts w:ascii="Times New Roman" w:hAnsi="Times New Roman" w:cs="Times New Roman"/>
          <w:sz w:val="24"/>
          <w:szCs w:val="24"/>
        </w:rPr>
        <w:t xml:space="preserve">год и </w:t>
      </w:r>
      <w:r w:rsidRPr="00225674">
        <w:rPr>
          <w:rFonts w:ascii="Times New Roman" w:hAnsi="Times New Roman" w:cs="Times New Roman"/>
          <w:sz w:val="24"/>
          <w:szCs w:val="24"/>
        </w:rPr>
        <w:lastRenderedPageBreak/>
        <w:t>на плановый период 2014 и 2015 годов</w:t>
      </w:r>
      <w:r w:rsidR="00C1418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14184" w:rsidRPr="004E3BBD">
        <w:rPr>
          <w:rFonts w:ascii="Times New Roman" w:hAnsi="Times New Roman" w:cs="Times New Roman"/>
          <w:b/>
          <w:sz w:val="24"/>
          <w:szCs w:val="24"/>
        </w:rPr>
        <w:t>территориальная Программа</w:t>
      </w:r>
      <w:r w:rsidR="00C14184">
        <w:rPr>
          <w:rFonts w:ascii="Times New Roman" w:hAnsi="Times New Roman" w:cs="Times New Roman"/>
          <w:sz w:val="24"/>
          <w:szCs w:val="24"/>
        </w:rPr>
        <w:t>)</w:t>
      </w:r>
      <w:r w:rsidR="0052540D" w:rsidRPr="00225674">
        <w:rPr>
          <w:rFonts w:ascii="Times New Roman" w:hAnsi="Times New Roman" w:cs="Times New Roman"/>
          <w:sz w:val="24"/>
          <w:szCs w:val="24"/>
        </w:rPr>
        <w:t>,</w:t>
      </w:r>
      <w:r w:rsidR="00225674">
        <w:rPr>
          <w:rFonts w:ascii="Times New Roman" w:hAnsi="Times New Roman" w:cs="Times New Roman"/>
          <w:sz w:val="24"/>
          <w:szCs w:val="24"/>
        </w:rPr>
        <w:t xml:space="preserve"> которой утверждён</w:t>
      </w:r>
      <w:r w:rsidRPr="00225674">
        <w:rPr>
          <w:rFonts w:ascii="Times New Roman" w:hAnsi="Times New Roman" w:cs="Times New Roman"/>
          <w:sz w:val="24"/>
          <w:szCs w:val="24"/>
        </w:rPr>
        <w:t xml:space="preserve"> перечень медицинских организаций, участвующих в реализации программы, </w:t>
      </w:r>
      <w:r w:rsidR="00225674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225674" w:rsidRPr="004A49E7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A49E7">
        <w:rPr>
          <w:rFonts w:ascii="Times New Roman" w:hAnsi="Times New Roman" w:cs="Times New Roman"/>
          <w:b/>
          <w:sz w:val="24"/>
          <w:szCs w:val="24"/>
        </w:rPr>
        <w:t>.</w:t>
      </w:r>
      <w:r w:rsidRPr="00525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0A" w:rsidRDefault="00C40E05" w:rsidP="00D12D25">
      <w:pPr>
        <w:pStyle w:val="a8"/>
        <w:ind w:left="0" w:firstLine="709"/>
        <w:rPr>
          <w:b/>
        </w:rPr>
      </w:pPr>
      <w:r w:rsidRPr="0052540D">
        <w:rPr>
          <w:b/>
        </w:rPr>
        <w:t>Проверка наличия и соблюдения условий договоров со страховой медицинской организацией заключенных на предмет  предоставления лечебно-профилактической помощи (медицинских услуг) по обязательному медицинскому страхованию.</w:t>
      </w:r>
    </w:p>
    <w:p w:rsidR="00634483" w:rsidRPr="00DF0D6B" w:rsidRDefault="00634483" w:rsidP="00D12D25">
      <w:pPr>
        <w:pStyle w:val="a8"/>
        <w:ind w:left="0" w:firstLine="709"/>
        <w:rPr>
          <w:sz w:val="28"/>
        </w:rPr>
      </w:pPr>
      <w:r w:rsidRPr="009E40CA">
        <w:t>Для оказа</w:t>
      </w:r>
      <w:r w:rsidR="00A6560A">
        <w:t>ния Организацией</w:t>
      </w:r>
      <w:r w:rsidRPr="009E40CA">
        <w:t xml:space="preserve"> необходимой медицинской</w:t>
      </w:r>
      <w:r w:rsidRPr="00DF0D6B">
        <w:rPr>
          <w:sz w:val="28"/>
        </w:rPr>
        <w:t xml:space="preserve"> </w:t>
      </w:r>
      <w:r w:rsidRPr="009E40CA">
        <w:t>помощи в рамках территориальной программы обязательного медицинского страхования и оплаты страховой медицинской организацией медицинской помощи, оказанной в соответствии с территориальной программой обязательного медицинского страхова</w:t>
      </w:r>
      <w:r w:rsidR="00A6560A">
        <w:t>ния</w:t>
      </w:r>
      <w:r w:rsidR="00FD3D81">
        <w:t xml:space="preserve"> (далее – </w:t>
      </w:r>
      <w:r w:rsidR="00FD3D81" w:rsidRPr="004E3BBD">
        <w:rPr>
          <w:b/>
        </w:rPr>
        <w:t>Программа</w:t>
      </w:r>
      <w:r w:rsidR="004A49E7" w:rsidRPr="004A49E7">
        <w:rPr>
          <w:b/>
        </w:rPr>
        <w:t xml:space="preserve"> </w:t>
      </w:r>
      <w:r w:rsidR="004A49E7">
        <w:rPr>
          <w:b/>
        </w:rPr>
        <w:t>ОМС</w:t>
      </w:r>
      <w:r w:rsidR="00FD3D81">
        <w:t>)</w:t>
      </w:r>
      <w:r w:rsidR="00A6560A">
        <w:t>, между Организацией</w:t>
      </w:r>
      <w:r w:rsidRPr="009E40CA">
        <w:t xml:space="preserve"> и страховыми меди</w:t>
      </w:r>
      <w:r w:rsidR="00FD3D81">
        <w:t>цинскими организациями</w:t>
      </w:r>
      <w:r w:rsidR="00D32ABE" w:rsidRPr="009E40CA">
        <w:t xml:space="preserve"> </w:t>
      </w:r>
      <w:r w:rsidRPr="009E40CA">
        <w:t>заключены следующие договоры на оказание и оплату медицинской помощи по обязательному медицинскому страхованию</w:t>
      </w:r>
      <w:r w:rsidR="00FD3D81">
        <w:t xml:space="preserve"> (далее – </w:t>
      </w:r>
      <w:r w:rsidR="00FD3D81" w:rsidRPr="004E3BBD">
        <w:rPr>
          <w:b/>
        </w:rPr>
        <w:t>Договор)</w:t>
      </w:r>
      <w:r w:rsidRPr="009E40CA">
        <w:t>:</w:t>
      </w:r>
    </w:p>
    <w:p w:rsidR="00634483" w:rsidRPr="009E40CA" w:rsidRDefault="00634483" w:rsidP="00D12D25">
      <w:pPr>
        <w:pStyle w:val="a8"/>
        <w:ind w:left="0" w:firstLine="709"/>
      </w:pPr>
      <w:r w:rsidRPr="009E40CA">
        <w:t>1. ЗАО «Медицинская акционерная страховая компания» (ЗАО «МАКС-М»),</w:t>
      </w:r>
      <w:r w:rsidR="00BA4469">
        <w:t xml:space="preserve"> филиал в г. Кирове</w:t>
      </w:r>
      <w:r w:rsidRPr="009E40CA">
        <w:t>:</w:t>
      </w:r>
    </w:p>
    <w:p w:rsidR="00634483" w:rsidRPr="009E40CA" w:rsidRDefault="00634483" w:rsidP="00D12D25">
      <w:pPr>
        <w:pStyle w:val="a8"/>
        <w:ind w:left="0" w:firstLine="709"/>
      </w:pPr>
      <w:r w:rsidRPr="009E40CA">
        <w:t>- от 10 января 2012 года № 41-ММ (договор вступил в силу с 01 марта  2011 года</w:t>
      </w:r>
      <w:r w:rsidRPr="009E40CA">
        <w:rPr>
          <w:color w:val="FF0000"/>
        </w:rPr>
        <w:t xml:space="preserve"> </w:t>
      </w:r>
      <w:r w:rsidRPr="009E40CA">
        <w:t>и дейс</w:t>
      </w:r>
      <w:r w:rsidR="00815E50">
        <w:t>твовал по 24 января 2013 года);</w:t>
      </w:r>
    </w:p>
    <w:p w:rsidR="00634483" w:rsidRDefault="00634483" w:rsidP="00D12D25">
      <w:pPr>
        <w:pStyle w:val="a8"/>
        <w:ind w:left="0" w:firstLine="709"/>
      </w:pPr>
      <w:r w:rsidRPr="009E40CA">
        <w:t>- от 25 января 2013 года № 34/ММ (договор вступил в силу с 25 января 2013 года и действовал по 31 декабря 2013 года).</w:t>
      </w:r>
    </w:p>
    <w:p w:rsidR="00BA4469" w:rsidRPr="009E40CA" w:rsidRDefault="00BA4469" w:rsidP="00D12D25">
      <w:pPr>
        <w:pStyle w:val="a8"/>
        <w:ind w:firstLine="426"/>
      </w:pPr>
      <w:r>
        <w:t>Договор продлён до 31 декабря 2014 года.</w:t>
      </w:r>
    </w:p>
    <w:p w:rsidR="00634483" w:rsidRPr="009E40CA" w:rsidRDefault="00634483" w:rsidP="00D12D25">
      <w:pPr>
        <w:pStyle w:val="a8"/>
        <w:ind w:firstLine="426"/>
      </w:pPr>
      <w:r w:rsidRPr="009E40CA">
        <w:t>2. ООО «СК «Ингосст</w:t>
      </w:r>
      <w:r w:rsidR="00516EDF">
        <w:t>рах–М», филиал в г.</w:t>
      </w:r>
      <w:r w:rsidR="00BA4469">
        <w:t xml:space="preserve"> Кирове:</w:t>
      </w:r>
    </w:p>
    <w:p w:rsidR="00634483" w:rsidRDefault="00051A31" w:rsidP="00D12D25">
      <w:pPr>
        <w:pStyle w:val="a8"/>
        <w:ind w:left="0" w:firstLine="709"/>
      </w:pPr>
      <w:r>
        <w:t>- от 01 января 2013 года № 61/п</w:t>
      </w:r>
      <w:r w:rsidR="00634483" w:rsidRPr="009E40CA">
        <w:t>/2</w:t>
      </w:r>
      <w:r>
        <w:t>/мо</w:t>
      </w:r>
      <w:r w:rsidR="00634483" w:rsidRPr="009E40CA">
        <w:t xml:space="preserve"> (до</w:t>
      </w:r>
      <w:r>
        <w:t>говор вступил в силу с 01 января 2013</w:t>
      </w:r>
      <w:r w:rsidR="00634483" w:rsidRPr="009E40CA">
        <w:t xml:space="preserve"> года и действовал</w:t>
      </w:r>
      <w:r w:rsidR="00634483" w:rsidRPr="009E40CA">
        <w:rPr>
          <w:color w:val="FF0000"/>
        </w:rPr>
        <w:t xml:space="preserve"> </w:t>
      </w:r>
      <w:r w:rsidR="00634483" w:rsidRPr="009E40CA">
        <w:t>по 31 декабря 2013 года).</w:t>
      </w:r>
    </w:p>
    <w:p w:rsidR="00BA4469" w:rsidRPr="009E40CA" w:rsidRDefault="00BA4469" w:rsidP="00D12D25">
      <w:pPr>
        <w:pStyle w:val="a8"/>
        <w:ind w:left="0" w:firstLine="709"/>
      </w:pPr>
      <w:r>
        <w:t>Договор продлён до 31 декабря 2014 года.</w:t>
      </w:r>
    </w:p>
    <w:p w:rsidR="00634483" w:rsidRPr="009E40CA" w:rsidRDefault="00051A31" w:rsidP="00D12D25">
      <w:pPr>
        <w:pStyle w:val="a8"/>
        <w:ind w:firstLine="426"/>
      </w:pPr>
      <w:r>
        <w:t>3. ООО «РГС</w:t>
      </w:r>
      <w:r w:rsidR="00634483" w:rsidRPr="009E40CA">
        <w:t xml:space="preserve"> – Меди</w:t>
      </w:r>
      <w:r w:rsidR="00BA4469">
        <w:t>цина», филиал в г. Кирове</w:t>
      </w:r>
      <w:r w:rsidR="00634483" w:rsidRPr="009E40CA">
        <w:t>:</w:t>
      </w:r>
    </w:p>
    <w:p w:rsidR="00634483" w:rsidRDefault="00634483" w:rsidP="00D12D25">
      <w:pPr>
        <w:pStyle w:val="a8"/>
        <w:ind w:left="0" w:firstLine="709"/>
      </w:pPr>
      <w:r w:rsidRPr="009E40CA">
        <w:t>- от 10 января 2013 года № 34</w:t>
      </w:r>
      <w:r w:rsidRPr="009E40CA">
        <w:rPr>
          <w:color w:val="FF0000"/>
        </w:rPr>
        <w:t xml:space="preserve"> </w:t>
      </w:r>
      <w:r w:rsidR="00815E50">
        <w:t>(договор вступил в силу</w:t>
      </w:r>
      <w:r w:rsidRPr="009E40CA">
        <w:t xml:space="preserve"> с 01 января 2013 года </w:t>
      </w:r>
      <w:r w:rsidR="00815E50">
        <w:t xml:space="preserve">и действовал </w:t>
      </w:r>
      <w:r w:rsidRPr="009E40CA">
        <w:t>по 31 декабря 2013 года).</w:t>
      </w:r>
    </w:p>
    <w:p w:rsidR="00516EDF" w:rsidRPr="009E40CA" w:rsidRDefault="00516EDF" w:rsidP="00D12D25">
      <w:pPr>
        <w:pStyle w:val="a8"/>
        <w:ind w:firstLine="426"/>
      </w:pPr>
      <w:r>
        <w:t>Договор продлён до 31 декабря 2014 года.</w:t>
      </w:r>
    </w:p>
    <w:p w:rsidR="00634483" w:rsidRPr="009E40CA" w:rsidRDefault="00516EDF" w:rsidP="00D12D25">
      <w:pPr>
        <w:pStyle w:val="a8"/>
        <w:ind w:firstLine="426"/>
      </w:pPr>
      <w:r>
        <w:t>4.ОАО «РОСНО - МС», филиал в г. Кирове</w:t>
      </w:r>
      <w:r w:rsidR="00634483" w:rsidRPr="009E40CA">
        <w:t>:</w:t>
      </w:r>
    </w:p>
    <w:p w:rsidR="00634483" w:rsidRPr="009E40CA" w:rsidRDefault="00634483" w:rsidP="00D12D25">
      <w:pPr>
        <w:pStyle w:val="a8"/>
        <w:ind w:left="0" w:firstLine="709"/>
      </w:pPr>
      <w:r w:rsidRPr="009E40CA">
        <w:t>- от 01 марта 2011 года № 50/р (договор вступил в силу с 01 марта  2011 года и действовал по</w:t>
      </w:r>
      <w:r w:rsidRPr="009E40CA">
        <w:rPr>
          <w:color w:val="FF0000"/>
        </w:rPr>
        <w:t xml:space="preserve"> </w:t>
      </w:r>
      <w:r w:rsidRPr="009E40CA">
        <w:t>10 января 2013 года);</w:t>
      </w:r>
    </w:p>
    <w:p w:rsidR="00634483" w:rsidRDefault="00634483" w:rsidP="00D12D25">
      <w:pPr>
        <w:pStyle w:val="a8"/>
        <w:ind w:left="0" w:firstLine="720"/>
      </w:pPr>
      <w:r w:rsidRPr="00D32ABE">
        <w:t>- от 11 января 2013 года № 50/р (договор вступил в силу с 11 января  2013 года и дейс</w:t>
      </w:r>
      <w:r w:rsidR="00516EDF">
        <w:t>твовал по 31 декабря 2013 года).</w:t>
      </w:r>
    </w:p>
    <w:p w:rsidR="00516EDF" w:rsidRPr="00D32ABE" w:rsidRDefault="00516EDF" w:rsidP="00D12D25">
      <w:pPr>
        <w:pStyle w:val="a8"/>
        <w:ind w:firstLine="426"/>
      </w:pPr>
      <w:r>
        <w:t>Договор продлён до 31 декабря 2014 года.</w:t>
      </w:r>
    </w:p>
    <w:p w:rsidR="00F7165E" w:rsidRDefault="00634483" w:rsidP="00F7165E">
      <w:pPr>
        <w:ind w:firstLine="720"/>
        <w:jc w:val="both"/>
        <w:rPr>
          <w:sz w:val="26"/>
          <w:szCs w:val="26"/>
        </w:rPr>
      </w:pPr>
      <w:r w:rsidRPr="00D32ABE">
        <w:t xml:space="preserve">Проверкой установлено, что </w:t>
      </w:r>
      <w:r w:rsidR="00F7165E">
        <w:t>в проверяемом периоде Организация получала</w:t>
      </w:r>
      <w:r w:rsidRPr="00D32ABE">
        <w:t xml:space="preserve"> от страховых медицински</w:t>
      </w:r>
      <w:r w:rsidR="00DB3E80">
        <w:t>х организаций на основании выше</w:t>
      </w:r>
      <w:r w:rsidR="00FD3D81">
        <w:t>указанных Д</w:t>
      </w:r>
      <w:r w:rsidRPr="00D32ABE">
        <w:t>оговоров средства на оплату медицинской помощи, в том числе авансовые платежи.</w:t>
      </w:r>
      <w:r w:rsidR="00F7165E" w:rsidRPr="00F7165E">
        <w:rPr>
          <w:sz w:val="26"/>
          <w:szCs w:val="26"/>
        </w:rPr>
        <w:t xml:space="preserve"> </w:t>
      </w:r>
    </w:p>
    <w:p w:rsidR="00247B04" w:rsidRPr="00247B04" w:rsidRDefault="00247B04" w:rsidP="00247B04">
      <w:pPr>
        <w:shd w:val="clear" w:color="auto" w:fill="FFFFFF"/>
        <w:ind w:firstLine="720"/>
        <w:jc w:val="both"/>
      </w:pPr>
      <w:r w:rsidRPr="00247B04">
        <w:t>В соответствии с пунктом 126 Прави</w:t>
      </w:r>
      <w:r>
        <w:t>л</w:t>
      </w:r>
      <w:r w:rsidR="001C452C">
        <w:t xml:space="preserve"> обязательного медицинского страхования</w:t>
      </w:r>
      <w:r w:rsidR="002E0D88">
        <w:t>,</w:t>
      </w:r>
      <w:r w:rsidR="000B55DE">
        <w:t xml:space="preserve"> </w:t>
      </w:r>
      <w:r w:rsidR="001C452C">
        <w:t>утверждённых приказом Министерства здравоохранения и социального развития</w:t>
      </w:r>
      <w:r w:rsidR="00A54F21">
        <w:t xml:space="preserve"> Российской Федерации от 28 февраля 2011 года № 158н (далее – </w:t>
      </w:r>
      <w:r w:rsidR="00A54F21" w:rsidRPr="004E3BBD">
        <w:rPr>
          <w:b/>
        </w:rPr>
        <w:t>Правила</w:t>
      </w:r>
      <w:r w:rsidR="00A54F21">
        <w:t xml:space="preserve">), </w:t>
      </w:r>
      <w:r w:rsidR="00FD3D81">
        <w:t>пунктом 5.5. Д</w:t>
      </w:r>
      <w:r w:rsidR="000B55DE">
        <w:t>оговор</w:t>
      </w:r>
      <w:r w:rsidR="00FD3D81">
        <w:t>ов</w:t>
      </w:r>
      <w:r w:rsidR="000B55DE">
        <w:t>, О</w:t>
      </w:r>
      <w:r w:rsidR="008E722E">
        <w:t>рганизация должна представлять</w:t>
      </w:r>
      <w:r w:rsidR="003734EF">
        <w:t xml:space="preserve"> </w:t>
      </w:r>
      <w:r w:rsidRPr="00247B04">
        <w:t xml:space="preserve">в страховые медицинские организации в срок до 10 числа текущего месяца заявку </w:t>
      </w:r>
      <w:r w:rsidRPr="00A928E0">
        <w:t>на авансирование в размере до 55</w:t>
      </w:r>
      <w:r w:rsidRPr="009E4ACD">
        <w:rPr>
          <w:b/>
        </w:rPr>
        <w:t xml:space="preserve"> </w:t>
      </w:r>
      <w:r w:rsidRPr="00A928E0">
        <w:t xml:space="preserve">% </w:t>
      </w:r>
      <w:r w:rsidR="008E722E" w:rsidRPr="008E722E">
        <w:t xml:space="preserve">(2013 </w:t>
      </w:r>
      <w:r w:rsidR="008E722E">
        <w:t xml:space="preserve">год) </w:t>
      </w:r>
      <w:r w:rsidRPr="00A928E0">
        <w:t>от</w:t>
      </w:r>
      <w:r w:rsidRPr="00247B04">
        <w:t xml:space="preserve"> среднемесячного объема средств, направляемых на оплату медицинской помощи за </w:t>
      </w:r>
      <w:r w:rsidRPr="00247B04">
        <w:lastRenderedPageBreak/>
        <w:t>последние 3 месяца, либо с пер</w:t>
      </w:r>
      <w:r w:rsidR="00FD3D81">
        <w:t>иода начала действия Договора</w:t>
      </w:r>
      <w:r w:rsidRPr="00247B04">
        <w:t xml:space="preserve"> (в случае периода</w:t>
      </w:r>
      <w:r w:rsidR="00FD3D81">
        <w:t xml:space="preserve"> действия Д</w:t>
      </w:r>
      <w:r w:rsidRPr="00247B04">
        <w:t>оговора менее 3 месяцев).</w:t>
      </w:r>
    </w:p>
    <w:p w:rsidR="00247B04" w:rsidRPr="00247B04" w:rsidRDefault="00247B04" w:rsidP="00247B04">
      <w:pPr>
        <w:pStyle w:val="Standard"/>
        <w:shd w:val="clear" w:color="auto" w:fill="FFFFFF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247B04">
        <w:rPr>
          <w:rFonts w:ascii="Times New Roman CYR" w:hAnsi="Times New Roman CYR"/>
          <w:sz w:val="24"/>
          <w:szCs w:val="24"/>
        </w:rPr>
        <w:t xml:space="preserve">Проверкой правильности составления Организацией заявок на авансирование медицинской помощи </w:t>
      </w:r>
      <w:r w:rsidRPr="00A67E21">
        <w:rPr>
          <w:rFonts w:ascii="Times New Roman CYR" w:hAnsi="Times New Roman CYR"/>
          <w:b/>
          <w:sz w:val="24"/>
          <w:szCs w:val="24"/>
        </w:rPr>
        <w:t>за 2013 год</w:t>
      </w:r>
      <w:r w:rsidR="00A67E21">
        <w:rPr>
          <w:rFonts w:ascii="Times New Roman CYR" w:hAnsi="Times New Roman CYR"/>
          <w:sz w:val="24"/>
          <w:szCs w:val="24"/>
        </w:rPr>
        <w:t xml:space="preserve"> </w:t>
      </w:r>
      <w:r w:rsidRPr="00247B04">
        <w:rPr>
          <w:rFonts w:ascii="Times New Roman CYR" w:hAnsi="Times New Roman CYR"/>
          <w:sz w:val="24"/>
          <w:szCs w:val="24"/>
        </w:rPr>
        <w:t>установлено,</w:t>
      </w:r>
      <w:r w:rsidR="000B55DE">
        <w:rPr>
          <w:rFonts w:ascii="Times New Roman CYR" w:hAnsi="Times New Roman CYR"/>
          <w:sz w:val="24"/>
          <w:szCs w:val="24"/>
        </w:rPr>
        <w:t xml:space="preserve"> что в заявках на </w:t>
      </w:r>
      <w:r w:rsidRPr="00247B04">
        <w:rPr>
          <w:rFonts w:ascii="Times New Roman CYR" w:hAnsi="Times New Roman CYR"/>
          <w:sz w:val="24"/>
          <w:szCs w:val="24"/>
        </w:rPr>
        <w:t xml:space="preserve">авансирование оплаты медицинской помощи размер </w:t>
      </w:r>
      <w:r w:rsidR="000B55DE">
        <w:rPr>
          <w:rFonts w:ascii="Times New Roman CYR" w:hAnsi="Times New Roman CYR"/>
          <w:sz w:val="24"/>
          <w:szCs w:val="24"/>
        </w:rPr>
        <w:t xml:space="preserve">аванса </w:t>
      </w:r>
      <w:r w:rsidRPr="00247B04">
        <w:rPr>
          <w:rFonts w:ascii="Times New Roman CYR" w:hAnsi="Times New Roman CYR"/>
          <w:sz w:val="24"/>
          <w:szCs w:val="24"/>
        </w:rPr>
        <w:t>не превышает 55 % от среднемесячного объема средств, направляемых на оплату медицинской помощи.</w:t>
      </w:r>
    </w:p>
    <w:p w:rsidR="00247B04" w:rsidRDefault="00247B04" w:rsidP="00247B04">
      <w:pPr>
        <w:shd w:val="clear" w:color="auto" w:fill="FFFFFF"/>
        <w:ind w:firstLine="720"/>
        <w:jc w:val="both"/>
        <w:rPr>
          <w:sz w:val="28"/>
        </w:rPr>
      </w:pPr>
      <w:r w:rsidRPr="00247B04">
        <w:t xml:space="preserve">В </w:t>
      </w:r>
      <w:r w:rsidR="00017732">
        <w:t>соответствии с пунктом 2 приказа</w:t>
      </w:r>
      <w:r w:rsidR="000B55DE">
        <w:t xml:space="preserve"> </w:t>
      </w:r>
      <w:r w:rsidR="00017732">
        <w:t xml:space="preserve">Министерства здравоохранения и социального развития Российской Федерации от 09.09.2011 № 1030н (далее – </w:t>
      </w:r>
      <w:r w:rsidR="00017732" w:rsidRPr="00017732">
        <w:rPr>
          <w:b/>
        </w:rPr>
        <w:t>Приказ № 1030н</w:t>
      </w:r>
      <w:r w:rsidR="00017732">
        <w:t xml:space="preserve">), </w:t>
      </w:r>
      <w:r w:rsidR="000B55DE">
        <w:t>пунктом 3.3. Договоров</w:t>
      </w:r>
      <w:r w:rsidRPr="00247B04">
        <w:t xml:space="preserve">, Организация вправе увеличить размер средств, указываемых в заявке на получение целевых средств на авансирование оплаты медицинской помощи </w:t>
      </w:r>
      <w:r w:rsidRPr="00017732">
        <w:rPr>
          <w:b/>
        </w:rPr>
        <w:t>во II</w:t>
      </w:r>
      <w:r w:rsidRPr="00247B04">
        <w:t xml:space="preserve"> </w:t>
      </w:r>
      <w:r w:rsidRPr="00017732">
        <w:rPr>
          <w:b/>
        </w:rPr>
        <w:t>и III квартале</w:t>
      </w:r>
      <w:r w:rsidRPr="00247B04">
        <w:t xml:space="preserve"> года не более чем на 20 % от размера, указанного в пункте</w:t>
      </w:r>
      <w:r w:rsidR="00676D59">
        <w:t xml:space="preserve"> 5.5. Договора</w:t>
      </w:r>
      <w:r w:rsidRPr="00A44A32">
        <w:rPr>
          <w:sz w:val="28"/>
        </w:rPr>
        <w:t>.</w:t>
      </w:r>
    </w:p>
    <w:p w:rsidR="009A1DAE" w:rsidRDefault="00202379" w:rsidP="009A1DAE">
      <w:pPr>
        <w:ind w:firstLine="709"/>
        <w:jc w:val="both"/>
        <w:rPr>
          <w:b/>
        </w:rPr>
      </w:pPr>
      <w:r w:rsidRPr="00202379">
        <w:t>В</w:t>
      </w:r>
      <w:r>
        <w:t xml:space="preserve"> декабре 2014 года</w:t>
      </w:r>
      <w:r w:rsidR="00036AEF">
        <w:t xml:space="preserve"> </w:t>
      </w:r>
      <w:r w:rsidR="00036AEF" w:rsidRPr="006E7AAB">
        <w:rPr>
          <w:b/>
        </w:rPr>
        <w:t>в нарушение пункта 2 Приказа</w:t>
      </w:r>
      <w:r w:rsidR="009D5281" w:rsidRPr="006E7AAB">
        <w:rPr>
          <w:b/>
        </w:rPr>
        <w:t xml:space="preserve"> № 1030н</w:t>
      </w:r>
      <w:r w:rsidR="006E7AAB">
        <w:t xml:space="preserve"> Организацией посланы заявки и поступили средства на авансирование оплаты медицинской помощи в </w:t>
      </w:r>
      <w:r w:rsidR="006E7AAB" w:rsidRPr="00B22BB4">
        <w:rPr>
          <w:b/>
        </w:rPr>
        <w:t xml:space="preserve">размере 60% </w:t>
      </w:r>
      <w:r w:rsidR="00B22BB4" w:rsidRPr="00B22BB4">
        <w:rPr>
          <w:b/>
        </w:rPr>
        <w:t>(по Приказу № 1030н – 40%)</w:t>
      </w:r>
      <w:r w:rsidR="00B22BB4">
        <w:t xml:space="preserve"> </w:t>
      </w:r>
      <w:r w:rsidR="006E7AAB">
        <w:t>от среднемесячного объёма</w:t>
      </w:r>
      <w:r w:rsidR="00B22BB4">
        <w:t xml:space="preserve"> средств, направляемых на оплату медицинской помощи. </w:t>
      </w:r>
      <w:r w:rsidR="00B22BB4" w:rsidRPr="00383724">
        <w:rPr>
          <w:b/>
        </w:rPr>
        <w:t>Превышение аванса</w:t>
      </w:r>
      <w:r w:rsidR="00B22BB4">
        <w:t xml:space="preserve"> </w:t>
      </w:r>
      <w:r w:rsidR="00E73C62">
        <w:t xml:space="preserve">по </w:t>
      </w:r>
      <w:r w:rsidR="00E73C62" w:rsidRPr="00E73C62">
        <w:rPr>
          <w:b/>
        </w:rPr>
        <w:t>4 страховым</w:t>
      </w:r>
      <w:r w:rsidR="00E73C62">
        <w:t xml:space="preserve"> </w:t>
      </w:r>
      <w:r w:rsidR="00E73C62" w:rsidRPr="00E73C62">
        <w:rPr>
          <w:b/>
        </w:rPr>
        <w:t>медицинским организациям</w:t>
      </w:r>
      <w:r w:rsidR="00E73C62">
        <w:t xml:space="preserve"> </w:t>
      </w:r>
      <w:r w:rsidR="00B22BB4">
        <w:t>составило</w:t>
      </w:r>
      <w:r w:rsidR="00567333">
        <w:t xml:space="preserve"> </w:t>
      </w:r>
      <w:r w:rsidR="00567333" w:rsidRPr="00567333">
        <w:rPr>
          <w:b/>
        </w:rPr>
        <w:t>644 223</w:t>
      </w:r>
      <w:r w:rsidR="00567333">
        <w:t xml:space="preserve"> </w:t>
      </w:r>
      <w:r w:rsidR="00567333" w:rsidRPr="00567333">
        <w:rPr>
          <w:b/>
        </w:rPr>
        <w:t>рубля.</w:t>
      </w:r>
    </w:p>
    <w:p w:rsidR="00202379" w:rsidRPr="00567333" w:rsidRDefault="009A1DAE" w:rsidP="009A1DAE">
      <w:pPr>
        <w:ind w:firstLine="709"/>
        <w:jc w:val="both"/>
        <w:rPr>
          <w:b/>
        </w:rPr>
      </w:pPr>
      <w:r>
        <w:rPr>
          <w:b/>
        </w:rPr>
        <w:t xml:space="preserve">В нарушение пункта 126 </w:t>
      </w:r>
      <w:r w:rsidR="007233C2">
        <w:rPr>
          <w:b/>
        </w:rPr>
        <w:t>Правил, пункта 5.5. Договоров на</w:t>
      </w:r>
      <w:r>
        <w:rPr>
          <w:b/>
        </w:rPr>
        <w:t xml:space="preserve"> 2014 год, Организацией в декабре 2014 года во второй раз за месяц были отправлены заявки на авансирование, а </w:t>
      </w:r>
      <w:r w:rsidR="00D14898">
        <w:rPr>
          <w:b/>
        </w:rPr>
        <w:t xml:space="preserve">4 </w:t>
      </w:r>
      <w:r>
        <w:rPr>
          <w:b/>
        </w:rPr>
        <w:t xml:space="preserve">страховыми медицинскими организациями был перечислен аванс </w:t>
      </w:r>
      <w:r w:rsidR="000F3F40">
        <w:rPr>
          <w:b/>
        </w:rPr>
        <w:t xml:space="preserve">на оплату медицинской помощи </w:t>
      </w:r>
      <w:r>
        <w:rPr>
          <w:b/>
        </w:rPr>
        <w:t>на январь 2015 года в сумме 1 261,3 тыс. рублей.</w:t>
      </w:r>
    </w:p>
    <w:p w:rsidR="00247B04" w:rsidRPr="00247B04" w:rsidRDefault="00247B04" w:rsidP="00247B04">
      <w:pPr>
        <w:shd w:val="clear" w:color="auto" w:fill="FFFFFF"/>
        <w:ind w:firstLine="720"/>
        <w:jc w:val="both"/>
      </w:pPr>
      <w:r w:rsidRPr="00247B04">
        <w:rPr>
          <w:b/>
        </w:rPr>
        <w:t>В нарушение пункта 126</w:t>
      </w:r>
      <w:r>
        <w:t xml:space="preserve"> Правил</w:t>
      </w:r>
      <w:r w:rsidR="000B55DE">
        <w:t xml:space="preserve">, пункта </w:t>
      </w:r>
      <w:r w:rsidR="000B55DE" w:rsidRPr="00A54F21">
        <w:rPr>
          <w:b/>
        </w:rPr>
        <w:t>5.5. Договоров</w:t>
      </w:r>
      <w:r>
        <w:t>, О</w:t>
      </w:r>
      <w:r w:rsidR="00676D59">
        <w:t>рганизацией</w:t>
      </w:r>
      <w:r w:rsidRPr="00247B04">
        <w:t>:</w:t>
      </w:r>
    </w:p>
    <w:p w:rsidR="000B55DE" w:rsidRDefault="00247B04" w:rsidP="00247B04">
      <w:pPr>
        <w:shd w:val="clear" w:color="auto" w:fill="FFFFFF"/>
        <w:ind w:firstLine="720"/>
        <w:jc w:val="both"/>
      </w:pPr>
      <w:r w:rsidRPr="00247B04">
        <w:t xml:space="preserve">- на март 2013 года во все страховые медицинские организации </w:t>
      </w:r>
      <w:r>
        <w:t>не</w:t>
      </w:r>
      <w:r w:rsidRPr="00247B04">
        <w:t>свое</w:t>
      </w:r>
      <w:r w:rsidR="00036AEF">
        <w:t>временно были представлены заявки</w:t>
      </w:r>
      <w:r w:rsidRPr="00247B04">
        <w:t xml:space="preserve"> на получение целевых средств на авансирование оплаты медицинской помощи по обязательному медицинскому страхованию в размере, с</w:t>
      </w:r>
      <w:r w:rsidR="000B55DE">
        <w:t>оответствующе</w:t>
      </w:r>
      <w:r w:rsidR="004A49E7">
        <w:t>м условиям Договоров</w:t>
      </w:r>
      <w:r w:rsidRPr="00247B04">
        <w:t>;</w:t>
      </w:r>
    </w:p>
    <w:p w:rsidR="00247B04" w:rsidRPr="00487AB7" w:rsidRDefault="000B55DE" w:rsidP="00350DAD">
      <w:pPr>
        <w:shd w:val="clear" w:color="auto" w:fill="FFFFFF"/>
        <w:ind w:firstLine="709"/>
        <w:jc w:val="both"/>
        <w:rPr>
          <w:sz w:val="28"/>
        </w:rPr>
      </w:pPr>
      <w:r>
        <w:t xml:space="preserve"> </w:t>
      </w:r>
      <w:r w:rsidR="00247B04">
        <w:t>- на июль 2013 года не</w:t>
      </w:r>
      <w:r w:rsidR="00247B04" w:rsidRPr="00247B04">
        <w:t>своевремен</w:t>
      </w:r>
      <w:r w:rsidR="00A24D0A">
        <w:t>но была представлена заявка в ОАО «РОСНО</w:t>
      </w:r>
      <w:r w:rsidR="00DE689D" w:rsidRPr="00DE689D">
        <w:t xml:space="preserve"> </w:t>
      </w:r>
      <w:r w:rsidR="00A24D0A">
        <w:t>-</w:t>
      </w:r>
      <w:r w:rsidR="00DE689D">
        <w:t xml:space="preserve"> </w:t>
      </w:r>
      <w:r w:rsidR="00A24D0A">
        <w:t>МС»</w:t>
      </w:r>
      <w:r w:rsidR="00247B04">
        <w:rPr>
          <w:sz w:val="28"/>
        </w:rPr>
        <w:t>.</w:t>
      </w:r>
    </w:p>
    <w:p w:rsidR="00036AEF" w:rsidRPr="00036AEF" w:rsidRDefault="00036AEF" w:rsidP="00350DAD">
      <w:pPr>
        <w:shd w:val="clear" w:color="auto" w:fill="FFFFFF"/>
        <w:ind w:firstLine="709"/>
        <w:jc w:val="both"/>
      </w:pPr>
      <w:r>
        <w:t>В 2014 году заявки на авансирование оплаты медицинской помощи в страховые медицинские организации представлялись своевременно.</w:t>
      </w:r>
    </w:p>
    <w:p w:rsidR="000C49AB" w:rsidRDefault="00BC48E3" w:rsidP="000C49AB">
      <w:pPr>
        <w:ind w:firstLine="720"/>
        <w:jc w:val="both"/>
      </w:pPr>
      <w:r w:rsidRPr="0052540D">
        <w:t>В соответствии с частью 6 статьи 39 Федерального закона от 29.11.2010 №</w:t>
      </w:r>
      <w:r w:rsidRPr="0052540D">
        <w:rPr>
          <w:lang w:val="en-US"/>
        </w:rPr>
        <w:t> </w:t>
      </w:r>
      <w:r w:rsidRPr="0052540D">
        <w:t>326-ФЗ «Об обязательном медицинском страховании в Российской Федерации»</w:t>
      </w:r>
      <w:r w:rsidR="009E4ACD">
        <w:t xml:space="preserve"> (далее – </w:t>
      </w:r>
      <w:r w:rsidR="009E4ACD" w:rsidRPr="004E3BBD">
        <w:rPr>
          <w:b/>
        </w:rPr>
        <w:t>Федеральный закон</w:t>
      </w:r>
      <w:r w:rsidR="009E4ACD">
        <w:t>)</w:t>
      </w:r>
      <w:r w:rsidRPr="0052540D">
        <w:t>, пунк</w:t>
      </w:r>
      <w:r w:rsidR="00234ECB">
        <w:t>т</w:t>
      </w:r>
      <w:r w:rsidR="009E4ACD">
        <w:t>ом 110</w:t>
      </w:r>
      <w:r w:rsidR="002A3EB4">
        <w:t xml:space="preserve"> Правил</w:t>
      </w:r>
      <w:r w:rsidR="00B9369A">
        <w:t>,</w:t>
      </w:r>
      <w:r w:rsidRPr="0052540D">
        <w:t xml:space="preserve"> оплата медицинской помощи, оказанной застрахованному лицу, должна осуществляться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помощи.</w:t>
      </w:r>
    </w:p>
    <w:p w:rsidR="0032235F" w:rsidRPr="0052540D" w:rsidRDefault="000C49AB" w:rsidP="00493C7C">
      <w:pPr>
        <w:ind w:firstLine="720"/>
        <w:jc w:val="both"/>
      </w:pPr>
      <w:r w:rsidRPr="00F7165E">
        <w:t>В соответствии с пунктом 126 Правил</w:t>
      </w:r>
      <w:r>
        <w:t>, пунктом 5.6.</w:t>
      </w:r>
      <w:r w:rsidRPr="00F7165E">
        <w:t xml:space="preserve"> Дого</w:t>
      </w:r>
      <w:r>
        <w:t>воров</w:t>
      </w:r>
      <w:r w:rsidR="00293B24">
        <w:t>,</w:t>
      </w:r>
      <w:r>
        <w:t xml:space="preserve"> </w:t>
      </w:r>
      <w:r w:rsidRPr="00F7165E">
        <w:t>Организация обязана представлять страховой медицинской организации в течение пяти рабочих дней месяца, следующего за отчетным, реестр счетов и счет на оплату медицинской помощи, оказанной застрахованным лицам.</w:t>
      </w:r>
    </w:p>
    <w:p w:rsidR="00B9369A" w:rsidRPr="00F7165E" w:rsidRDefault="00B9369A" w:rsidP="00B9369A">
      <w:pPr>
        <w:adjustRightInd w:val="0"/>
        <w:ind w:firstLine="720"/>
        <w:jc w:val="both"/>
        <w:outlineLvl w:val="1"/>
      </w:pPr>
      <w:r w:rsidRPr="00293B24">
        <w:t>Проверкой установлено, что в соответствии с пунктом 126 Правил, пунктом</w:t>
      </w:r>
      <w:r w:rsidRPr="00247B04">
        <w:rPr>
          <w:b/>
        </w:rPr>
        <w:t xml:space="preserve"> </w:t>
      </w:r>
      <w:r w:rsidRPr="00293B24">
        <w:t>5.6. Договоров, реестры счетов и счета на оплату медицинской помощи</w:t>
      </w:r>
      <w:r w:rsidRPr="00247B04">
        <w:rPr>
          <w:b/>
        </w:rPr>
        <w:t xml:space="preserve"> </w:t>
      </w:r>
      <w:r w:rsidRPr="00293B24">
        <w:t>представлялись Организацией в страховые медицинские организации в проверяемом периоде с 01 января 2013 года по 31 декабря 2014 года в соответствии с условиями заключенных Договоров</w:t>
      </w:r>
      <w:r w:rsidRPr="00247B04">
        <w:t>.</w:t>
      </w:r>
    </w:p>
    <w:p w:rsidR="00DC6CE9" w:rsidRPr="0052540D" w:rsidRDefault="00DC6CE9" w:rsidP="00DC6CE9">
      <w:pPr>
        <w:pStyle w:val="Standard"/>
        <w:ind w:firstLine="720"/>
        <w:jc w:val="both"/>
        <w:rPr>
          <w:sz w:val="24"/>
          <w:szCs w:val="24"/>
        </w:rPr>
      </w:pPr>
      <w:r w:rsidRPr="0052540D">
        <w:rPr>
          <w:sz w:val="24"/>
          <w:szCs w:val="24"/>
        </w:rPr>
        <w:t>Проверкой соответствия размера полученных средств на оплату медицинской помощи</w:t>
      </w:r>
      <w:r w:rsidR="00DE689D">
        <w:rPr>
          <w:sz w:val="24"/>
          <w:szCs w:val="24"/>
        </w:rPr>
        <w:t>,</w:t>
      </w:r>
      <w:r w:rsidRPr="0052540D">
        <w:rPr>
          <w:sz w:val="24"/>
          <w:szCs w:val="24"/>
        </w:rPr>
        <w:t xml:space="preserve"> стоимости оказанной медиц</w:t>
      </w:r>
      <w:r w:rsidR="001C452C">
        <w:rPr>
          <w:sz w:val="24"/>
          <w:szCs w:val="24"/>
        </w:rPr>
        <w:t>инской помощи в представленных Организацией</w:t>
      </w:r>
      <w:r w:rsidRPr="0052540D">
        <w:rPr>
          <w:sz w:val="24"/>
          <w:szCs w:val="24"/>
        </w:rPr>
        <w:t xml:space="preserve"> реестрах счетов и счетах на оплату медицинской помощи установлено, что в проверяемом периоде оплата медицинской помощи страховыми медицинскими организациями производилась в соответствии с реестрами счетов и счетами на оплату ме</w:t>
      </w:r>
      <w:r w:rsidR="00DE689D">
        <w:rPr>
          <w:sz w:val="24"/>
          <w:szCs w:val="24"/>
        </w:rPr>
        <w:t>дицинской помощи, представленными</w:t>
      </w:r>
      <w:r w:rsidRPr="0052540D">
        <w:rPr>
          <w:sz w:val="24"/>
          <w:szCs w:val="24"/>
        </w:rPr>
        <w:t xml:space="preserve"> Организацией в страховые медицинские организации (с учетом </w:t>
      </w:r>
      <w:r w:rsidRPr="0052540D">
        <w:rPr>
          <w:sz w:val="24"/>
          <w:szCs w:val="24"/>
        </w:rPr>
        <w:lastRenderedPageBreak/>
        <w:t>результатов контроля объемов, сроков, качества и условий предоставления медицинской помощи по обязательному медицинскому страхованию).</w:t>
      </w:r>
    </w:p>
    <w:p w:rsidR="00DC6CE9" w:rsidRDefault="00DC6CE9" w:rsidP="00DC6CE9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52540D">
        <w:rPr>
          <w:rFonts w:ascii="Times New Roman" w:hAnsi="Times New Roman"/>
          <w:sz w:val="24"/>
          <w:szCs w:val="24"/>
        </w:rPr>
        <w:t>Фактов получения средств на оплату медицинской помощи по счета</w:t>
      </w:r>
      <w:r w:rsidR="00701F2E">
        <w:rPr>
          <w:rFonts w:ascii="Times New Roman" w:hAnsi="Times New Roman"/>
          <w:sz w:val="24"/>
          <w:szCs w:val="24"/>
        </w:rPr>
        <w:t>м и реестрам счетов, оформленным</w:t>
      </w:r>
      <w:r w:rsidRPr="0052540D">
        <w:rPr>
          <w:rFonts w:ascii="Times New Roman" w:hAnsi="Times New Roman"/>
          <w:sz w:val="24"/>
          <w:szCs w:val="24"/>
        </w:rPr>
        <w:t xml:space="preserve"> с нарушением порядка оформления и предъявления на оплату счетов и реестров счетов, взимания платы с застрахованных лиц (в рамках добровольного медицинского страхования) за оказанную медицинскую помощь, предусмотрен</w:t>
      </w:r>
      <w:r w:rsidR="00C14184">
        <w:rPr>
          <w:rFonts w:ascii="Times New Roman" w:hAnsi="Times New Roman"/>
          <w:sz w:val="24"/>
          <w:szCs w:val="24"/>
        </w:rPr>
        <w:t>ную Программой</w:t>
      </w:r>
      <w:r w:rsidR="004A49E7">
        <w:rPr>
          <w:rFonts w:ascii="Times New Roman" w:hAnsi="Times New Roman"/>
          <w:sz w:val="24"/>
          <w:szCs w:val="24"/>
        </w:rPr>
        <w:t xml:space="preserve"> ОМС</w:t>
      </w:r>
      <w:r w:rsidRPr="0052540D">
        <w:rPr>
          <w:rFonts w:ascii="Times New Roman" w:hAnsi="Times New Roman"/>
          <w:sz w:val="24"/>
          <w:szCs w:val="24"/>
        </w:rPr>
        <w:t>, не установлено.</w:t>
      </w:r>
    </w:p>
    <w:p w:rsidR="007F1433" w:rsidRPr="007F1433" w:rsidRDefault="007F1433" w:rsidP="007F1433">
      <w:pPr>
        <w:shd w:val="clear" w:color="auto" w:fill="FFFFFF"/>
        <w:spacing w:line="317" w:lineRule="exact"/>
        <w:ind w:firstLine="720"/>
        <w:jc w:val="both"/>
      </w:pPr>
      <w:r w:rsidRPr="007F1433">
        <w:t>Про</w:t>
      </w:r>
      <w:r w:rsidR="006901D6">
        <w:t>ве</w:t>
      </w:r>
      <w:r w:rsidRPr="007F1433">
        <w:t>ркой установлено, что в соответствии со статьями 39 и 41 Федерального за</w:t>
      </w:r>
      <w:r w:rsidR="009E4ACD">
        <w:t>кона</w:t>
      </w:r>
      <w:r w:rsidRPr="007F1433">
        <w:t xml:space="preserve"> (</w:t>
      </w:r>
      <w:r w:rsidR="00C14184">
        <w:t xml:space="preserve">в ред. </w:t>
      </w:r>
      <w:r w:rsidRPr="007F1433">
        <w:t>от 30.11.2011 № 369-ФЗ «О внесени</w:t>
      </w:r>
      <w:r w:rsidR="009E4ACD">
        <w:t>и изменений в Федеральный закон»</w:t>
      </w:r>
      <w:r w:rsidR="00567333">
        <w:t>),</w:t>
      </w:r>
      <w:r w:rsidRPr="007F1433">
        <w:t xml:space="preserve"> с приложениями 12, 13 Перечня оснований для отказа в оплате медицинской помощи и применяемых финансовых санкций к тарифному соглашению по оплате медицинской помощи в системе ОМС Кировской области </w:t>
      </w:r>
      <w:r w:rsidRPr="007F1433">
        <w:rPr>
          <w:b/>
        </w:rPr>
        <w:t>на 2013 год</w:t>
      </w:r>
      <w:r w:rsidRPr="007F1433">
        <w:t xml:space="preserve"> страховые медицинские организации налагали на Организацию штрафы за неоказание, несвоевременное оказание, либо оказание медицинской помощи ненадлежащего качества, размеры которых предусмотрены заключенными меж</w:t>
      </w:r>
      <w:r w:rsidR="00C14184">
        <w:t>ду ними Договорами</w:t>
      </w:r>
      <w:r w:rsidRPr="007F1433">
        <w:t>.</w:t>
      </w:r>
    </w:p>
    <w:p w:rsidR="007F1433" w:rsidRPr="007F1433" w:rsidRDefault="007F1433" w:rsidP="00D12D25">
      <w:pPr>
        <w:pStyle w:val="a8"/>
        <w:ind w:left="0" w:firstLine="720"/>
      </w:pPr>
      <w:r w:rsidRPr="007F1433">
        <w:t xml:space="preserve">За 2013 год суммы отказов в оплате медицинской помощи и применяемые финансовые санкции составили </w:t>
      </w:r>
      <w:r w:rsidRPr="00B457EF">
        <w:rPr>
          <w:b/>
        </w:rPr>
        <w:t>1</w:t>
      </w:r>
      <w:r w:rsidR="005066C1">
        <w:rPr>
          <w:b/>
        </w:rPr>
        <w:t> </w:t>
      </w:r>
      <w:r w:rsidRPr="00B457EF">
        <w:rPr>
          <w:b/>
        </w:rPr>
        <w:t>883</w:t>
      </w:r>
      <w:r w:rsidR="005066C1">
        <w:rPr>
          <w:b/>
        </w:rPr>
        <w:t xml:space="preserve"> </w:t>
      </w:r>
      <w:r w:rsidRPr="00B457EF">
        <w:rPr>
          <w:b/>
        </w:rPr>
        <w:t>423,56 рубля</w:t>
      </w:r>
      <w:r w:rsidRPr="007F1433">
        <w:t>, из них:</w:t>
      </w:r>
    </w:p>
    <w:p w:rsidR="007F1433" w:rsidRPr="007F1433" w:rsidRDefault="007F1433" w:rsidP="005066C1">
      <w:pPr>
        <w:pStyle w:val="a8"/>
        <w:ind w:left="0" w:firstLine="709"/>
      </w:pPr>
      <w:r w:rsidRPr="00322E58">
        <w:rPr>
          <w:b/>
        </w:rPr>
        <w:t>1.</w:t>
      </w:r>
      <w:r w:rsidRPr="007F1433">
        <w:t xml:space="preserve"> ЗАО «Медицинская акционерная страховая компания» (ЗАО «МАКС-М»),</w:t>
      </w:r>
      <w:r w:rsidR="00B457EF">
        <w:t xml:space="preserve"> филиал в г. Кирове</w:t>
      </w:r>
      <w:r w:rsidRPr="007F1433">
        <w:t xml:space="preserve"> – 20</w:t>
      </w:r>
      <w:r w:rsidR="0071567C">
        <w:t xml:space="preserve"> </w:t>
      </w:r>
      <w:r w:rsidR="003734EF">
        <w:t>007,76 рублей</w:t>
      </w:r>
      <w:r w:rsidRPr="007F1433">
        <w:t>;</w:t>
      </w:r>
    </w:p>
    <w:p w:rsidR="007F1433" w:rsidRPr="007F1433" w:rsidRDefault="0071567C" w:rsidP="007F1433">
      <w:pPr>
        <w:pStyle w:val="a8"/>
        <w:ind w:firstLine="426"/>
      </w:pPr>
      <w:r w:rsidRPr="00322E58">
        <w:rPr>
          <w:b/>
        </w:rPr>
        <w:t>2.</w:t>
      </w:r>
      <w:r>
        <w:t xml:space="preserve"> ОАО </w:t>
      </w:r>
      <w:r w:rsidR="007F1433" w:rsidRPr="007F1433">
        <w:t>«РОСНО–МС», филиал</w:t>
      </w:r>
      <w:r w:rsidR="00647FE1">
        <w:t xml:space="preserve"> в г. Кирове</w:t>
      </w:r>
      <w:r w:rsidR="007F1433" w:rsidRPr="007F1433">
        <w:t xml:space="preserve"> – 1</w:t>
      </w:r>
      <w:r w:rsidR="00647FE1">
        <w:t> </w:t>
      </w:r>
      <w:r w:rsidR="007F1433" w:rsidRPr="007F1433">
        <w:t>402</w:t>
      </w:r>
      <w:r w:rsidR="00647FE1">
        <w:t xml:space="preserve"> </w:t>
      </w:r>
      <w:r w:rsidR="003734EF">
        <w:t>148,75 рублей</w:t>
      </w:r>
      <w:r w:rsidR="007F1433" w:rsidRPr="007F1433">
        <w:t>;</w:t>
      </w:r>
    </w:p>
    <w:p w:rsidR="007F1433" w:rsidRPr="007F1433" w:rsidRDefault="00647FE1" w:rsidP="007F1433">
      <w:pPr>
        <w:pStyle w:val="a8"/>
        <w:ind w:firstLine="426"/>
      </w:pPr>
      <w:r w:rsidRPr="00322E58">
        <w:rPr>
          <w:b/>
        </w:rPr>
        <w:t>3.</w:t>
      </w:r>
      <w:r>
        <w:t xml:space="preserve"> ООО «РГС–Медицина», филиал в г. Кирове</w:t>
      </w:r>
      <w:r w:rsidR="007F1433" w:rsidRPr="007F1433">
        <w:t xml:space="preserve"> – 115</w:t>
      </w:r>
      <w:r>
        <w:t xml:space="preserve"> </w:t>
      </w:r>
      <w:r w:rsidR="003734EF">
        <w:t>546,53 рублей</w:t>
      </w:r>
      <w:r w:rsidR="007F1433" w:rsidRPr="007F1433">
        <w:t>;</w:t>
      </w:r>
    </w:p>
    <w:p w:rsidR="007F1433" w:rsidRPr="007F1433" w:rsidRDefault="007F1433" w:rsidP="007F1433">
      <w:pPr>
        <w:pStyle w:val="a8"/>
        <w:ind w:firstLine="426"/>
      </w:pPr>
      <w:r w:rsidRPr="00322E58">
        <w:rPr>
          <w:b/>
        </w:rPr>
        <w:t>4.</w:t>
      </w:r>
      <w:r w:rsidRPr="007F1433">
        <w:t xml:space="preserve"> ООО «СК «Ингосстрах–М», филиал в городе Кирове – 10</w:t>
      </w:r>
      <w:r w:rsidR="00647FE1">
        <w:t xml:space="preserve"> </w:t>
      </w:r>
      <w:r w:rsidR="003734EF">
        <w:t>831,80 рубль</w:t>
      </w:r>
      <w:r w:rsidRPr="007F1433">
        <w:t>;</w:t>
      </w:r>
    </w:p>
    <w:p w:rsidR="00701F2E" w:rsidRDefault="00CB0D77" w:rsidP="00647FE1">
      <w:pPr>
        <w:pStyle w:val="Textbodyindent"/>
        <w:ind w:firstLine="720"/>
        <w:rPr>
          <w:sz w:val="24"/>
          <w:szCs w:val="24"/>
        </w:rPr>
      </w:pPr>
      <w:r w:rsidRPr="00322E58">
        <w:rPr>
          <w:rFonts w:ascii="Times New Roman CYR" w:hAnsi="Times New Roman CYR"/>
          <w:b/>
          <w:sz w:val="24"/>
          <w:szCs w:val="24"/>
        </w:rPr>
        <w:t>5.</w:t>
      </w:r>
      <w:r>
        <w:rPr>
          <w:rFonts w:ascii="Times New Roman CYR" w:hAnsi="Times New Roman CYR"/>
          <w:sz w:val="24"/>
          <w:szCs w:val="24"/>
        </w:rPr>
        <w:t xml:space="preserve"> Ф</w:t>
      </w:r>
      <w:r w:rsidR="007F1433" w:rsidRPr="007F1433">
        <w:rPr>
          <w:rFonts w:ascii="Times New Roman CYR" w:hAnsi="Times New Roman CYR"/>
          <w:sz w:val="24"/>
          <w:szCs w:val="24"/>
        </w:rPr>
        <w:t>ОМС – 334</w:t>
      </w:r>
      <w:r w:rsidR="00647FE1">
        <w:rPr>
          <w:rFonts w:ascii="Times New Roman CYR" w:hAnsi="Times New Roman CYR"/>
          <w:sz w:val="24"/>
          <w:szCs w:val="24"/>
        </w:rPr>
        <w:t xml:space="preserve"> </w:t>
      </w:r>
      <w:r w:rsidR="003734EF">
        <w:rPr>
          <w:rFonts w:ascii="Times New Roman CYR" w:hAnsi="Times New Roman CYR"/>
          <w:sz w:val="24"/>
          <w:szCs w:val="24"/>
        </w:rPr>
        <w:t>888,72 рублей</w:t>
      </w:r>
      <w:r w:rsidR="007F1433" w:rsidRPr="007F1433">
        <w:rPr>
          <w:rFonts w:ascii="Times New Roman CYR" w:hAnsi="Times New Roman CYR"/>
          <w:sz w:val="24"/>
          <w:szCs w:val="24"/>
        </w:rPr>
        <w:t xml:space="preserve"> (в том числе финансовые санкции 20</w:t>
      </w:r>
      <w:r w:rsidR="00647FE1">
        <w:rPr>
          <w:rFonts w:ascii="Times New Roman CYR" w:hAnsi="Times New Roman CYR"/>
          <w:sz w:val="24"/>
          <w:szCs w:val="24"/>
        </w:rPr>
        <w:t xml:space="preserve"> </w:t>
      </w:r>
      <w:r w:rsidR="003734EF">
        <w:rPr>
          <w:rFonts w:ascii="Times New Roman CYR" w:hAnsi="Times New Roman CYR"/>
          <w:sz w:val="24"/>
          <w:szCs w:val="24"/>
        </w:rPr>
        <w:t>206,79 рублей</w:t>
      </w:r>
      <w:r w:rsidR="007F1433" w:rsidRPr="007F1433">
        <w:rPr>
          <w:rFonts w:ascii="Times New Roman CYR" w:hAnsi="Times New Roman CYR"/>
          <w:sz w:val="24"/>
          <w:szCs w:val="24"/>
        </w:rPr>
        <w:t>).</w:t>
      </w:r>
    </w:p>
    <w:p w:rsidR="00493C7C" w:rsidRPr="00493C7C" w:rsidRDefault="005066C1" w:rsidP="00493C7C">
      <w:pPr>
        <w:pStyle w:val="Textbodyindent"/>
        <w:ind w:firstLine="720"/>
        <w:rPr>
          <w:rFonts w:ascii="Times New Roman CYR" w:hAnsi="Times New Roman CYR"/>
          <w:sz w:val="24"/>
          <w:szCs w:val="24"/>
        </w:rPr>
      </w:pPr>
      <w:r w:rsidRPr="006F3EEE">
        <w:rPr>
          <w:rFonts w:eastAsia="Arial" w:cs="Courier New"/>
          <w:sz w:val="24"/>
          <w:szCs w:val="24"/>
        </w:rPr>
        <w:t>З</w:t>
      </w:r>
      <w:r w:rsidR="006F3EEE">
        <w:rPr>
          <w:rFonts w:eastAsia="Arial" w:cs="Courier New"/>
          <w:sz w:val="24"/>
          <w:szCs w:val="24"/>
        </w:rPr>
        <w:t xml:space="preserve">а 2014 год </w:t>
      </w:r>
      <w:r w:rsidR="00BC3EEA" w:rsidRPr="006F3EEE">
        <w:rPr>
          <w:rFonts w:eastAsia="Arial" w:cs="Courier New"/>
          <w:sz w:val="24"/>
          <w:szCs w:val="24"/>
        </w:rPr>
        <w:t xml:space="preserve">сумма </w:t>
      </w:r>
      <w:r w:rsidR="00567333" w:rsidRPr="006F3EEE">
        <w:rPr>
          <w:rFonts w:eastAsia="Arial" w:cs="Courier New"/>
          <w:sz w:val="24"/>
          <w:szCs w:val="24"/>
        </w:rPr>
        <w:t xml:space="preserve">отказов в оплате медицинской помощи и </w:t>
      </w:r>
      <w:r w:rsidR="00BC3EEA" w:rsidRPr="006F3EEE">
        <w:rPr>
          <w:rFonts w:eastAsia="Arial" w:cs="Courier New"/>
          <w:sz w:val="24"/>
          <w:szCs w:val="24"/>
        </w:rPr>
        <w:t>финансовых</w:t>
      </w:r>
      <w:r w:rsidR="006F3EEE">
        <w:rPr>
          <w:rFonts w:eastAsia="Arial" w:cs="Courier New"/>
          <w:sz w:val="24"/>
          <w:szCs w:val="24"/>
        </w:rPr>
        <w:t xml:space="preserve"> </w:t>
      </w:r>
      <w:r w:rsidR="00BC3EEA" w:rsidRPr="006F3EEE">
        <w:rPr>
          <w:rFonts w:eastAsia="Arial" w:cs="Courier New"/>
          <w:sz w:val="24"/>
          <w:szCs w:val="24"/>
        </w:rPr>
        <w:t>санкций,</w:t>
      </w:r>
      <w:r w:rsidR="00BC3EEA" w:rsidRPr="00647FE1">
        <w:rPr>
          <w:rFonts w:eastAsia="Arial" w:cs="Courier New"/>
          <w:b/>
          <w:sz w:val="24"/>
          <w:szCs w:val="24"/>
        </w:rPr>
        <w:t xml:space="preserve"> </w:t>
      </w:r>
      <w:r w:rsidR="00BC3EEA" w:rsidRPr="006F3EEE">
        <w:rPr>
          <w:rFonts w:eastAsia="Arial" w:cs="Courier New"/>
          <w:sz w:val="24"/>
          <w:szCs w:val="24"/>
        </w:rPr>
        <w:t>предъявленных Организации</w:t>
      </w:r>
      <w:r w:rsidR="00E73C62" w:rsidRPr="00E73C62">
        <w:rPr>
          <w:rFonts w:eastAsia="Arial" w:cs="Courier New"/>
          <w:sz w:val="24"/>
          <w:szCs w:val="24"/>
        </w:rPr>
        <w:t xml:space="preserve"> </w:t>
      </w:r>
      <w:r w:rsidR="00E73C62">
        <w:rPr>
          <w:rFonts w:eastAsia="Arial" w:cs="Courier New"/>
          <w:sz w:val="24"/>
          <w:szCs w:val="24"/>
        </w:rPr>
        <w:t xml:space="preserve">указанными </w:t>
      </w:r>
      <w:r w:rsidR="00E73C62" w:rsidRPr="007233C2">
        <w:rPr>
          <w:rFonts w:eastAsia="Arial" w:cs="Courier New"/>
          <w:sz w:val="24"/>
          <w:szCs w:val="24"/>
        </w:rPr>
        <w:t>4 страховыми медицинскими орг</w:t>
      </w:r>
      <w:r w:rsidR="00E73C62">
        <w:rPr>
          <w:rFonts w:eastAsia="Arial" w:cs="Courier New"/>
          <w:sz w:val="24"/>
          <w:szCs w:val="24"/>
        </w:rPr>
        <w:t xml:space="preserve">анизациями </w:t>
      </w:r>
      <w:r w:rsidR="00E73C62" w:rsidRPr="007233C2">
        <w:rPr>
          <w:rFonts w:eastAsia="Arial" w:cs="Courier New"/>
          <w:sz w:val="24"/>
          <w:szCs w:val="24"/>
        </w:rPr>
        <w:t>и фондом обязательного медицинского страхования</w:t>
      </w:r>
      <w:r w:rsidR="00BC3EEA" w:rsidRPr="00487AB7">
        <w:rPr>
          <w:rFonts w:eastAsia="Arial" w:cs="Courier New"/>
          <w:sz w:val="24"/>
          <w:szCs w:val="24"/>
        </w:rPr>
        <w:t>, составила</w:t>
      </w:r>
      <w:r w:rsidR="00981421">
        <w:rPr>
          <w:rFonts w:eastAsia="Arial" w:cs="Courier New"/>
          <w:sz w:val="24"/>
          <w:szCs w:val="24"/>
        </w:rPr>
        <w:t xml:space="preserve"> </w:t>
      </w:r>
      <w:r w:rsidR="00981421" w:rsidRPr="006F3EEE">
        <w:rPr>
          <w:rFonts w:eastAsia="Arial" w:cs="Courier New"/>
          <w:b/>
          <w:sz w:val="24"/>
          <w:szCs w:val="24"/>
        </w:rPr>
        <w:t>1</w:t>
      </w:r>
      <w:r w:rsidR="006F3EEE" w:rsidRPr="006F3EEE">
        <w:rPr>
          <w:rFonts w:eastAsia="Arial" w:cs="Courier New"/>
          <w:b/>
          <w:sz w:val="24"/>
          <w:szCs w:val="24"/>
        </w:rPr>
        <w:t> 055 316</w:t>
      </w:r>
      <w:r w:rsidR="00BC3EEA" w:rsidRPr="006F3EEE">
        <w:rPr>
          <w:rFonts w:eastAsia="Arial" w:cs="Courier New"/>
          <w:b/>
          <w:sz w:val="24"/>
          <w:szCs w:val="24"/>
        </w:rPr>
        <w:t xml:space="preserve"> рубл</w:t>
      </w:r>
      <w:r w:rsidR="006F3EEE" w:rsidRPr="006F3EEE">
        <w:rPr>
          <w:rFonts w:eastAsia="Arial" w:cs="Courier New"/>
          <w:b/>
          <w:sz w:val="24"/>
          <w:szCs w:val="24"/>
        </w:rPr>
        <w:t>ей</w:t>
      </w:r>
      <w:r w:rsidR="00493C7C" w:rsidRPr="006F3EEE">
        <w:rPr>
          <w:rFonts w:ascii="Times New Roman CYR" w:hAnsi="Times New Roman CYR"/>
          <w:b/>
          <w:sz w:val="24"/>
          <w:szCs w:val="24"/>
        </w:rPr>
        <w:t>.</w:t>
      </w:r>
      <w:r w:rsidR="00493C7C" w:rsidRPr="00493C7C">
        <w:rPr>
          <w:rFonts w:ascii="Times New Roman CYR" w:hAnsi="Times New Roman CYR"/>
          <w:sz w:val="24"/>
          <w:szCs w:val="24"/>
        </w:rPr>
        <w:t xml:space="preserve"> </w:t>
      </w:r>
    </w:p>
    <w:p w:rsidR="007F1433" w:rsidRDefault="00C40E05" w:rsidP="005B1EF1">
      <w:pPr>
        <w:pStyle w:val="a8"/>
        <w:ind w:left="0" w:firstLine="568"/>
        <w:jc w:val="both"/>
        <w:rPr>
          <w:b/>
        </w:rPr>
      </w:pPr>
      <w:r w:rsidRPr="0052540D">
        <w:rPr>
          <w:b/>
        </w:rPr>
        <w:t>Проверка наличия и соблюдения условий договоров территориального фонда обязательного медицинского страхования заключен</w:t>
      </w:r>
      <w:r w:rsidR="00647FE1">
        <w:rPr>
          <w:b/>
        </w:rPr>
        <w:t xml:space="preserve">ных с медицинской организацией </w:t>
      </w:r>
      <w:r w:rsidRPr="0052540D">
        <w:rPr>
          <w:b/>
        </w:rPr>
        <w:t>на предмет осуществления мероприятий по использованию средств  бюджета ОМС.</w:t>
      </w:r>
    </w:p>
    <w:p w:rsidR="002E0D88" w:rsidRPr="00726F02" w:rsidRDefault="002E0D88" w:rsidP="00350DAD">
      <w:pPr>
        <w:pStyle w:val="a8"/>
        <w:ind w:left="0" w:firstLine="709"/>
        <w:jc w:val="both"/>
      </w:pPr>
      <w:r w:rsidRPr="00726F02">
        <w:t>С целью предоставления медиц</w:t>
      </w:r>
      <w:r w:rsidR="00CB0D77">
        <w:t>инской помощи в соответствии с территориальной Программой</w:t>
      </w:r>
      <w:r>
        <w:t xml:space="preserve"> и оплаты Ф</w:t>
      </w:r>
      <w:r w:rsidRPr="00726F02">
        <w:t>ОМС медицинской помощи, оказанной в соответствии с</w:t>
      </w:r>
      <w:r w:rsidR="00CB0D77">
        <w:t xml:space="preserve"> Программой</w:t>
      </w:r>
      <w:r w:rsidR="00032C37">
        <w:t xml:space="preserve"> ОМС</w:t>
      </w:r>
      <w:r w:rsidRPr="00726F02">
        <w:t xml:space="preserve">, между </w:t>
      </w:r>
      <w:r>
        <w:t>Ф</w:t>
      </w:r>
      <w:r w:rsidRPr="00726F02">
        <w:t xml:space="preserve">ОМС </w:t>
      </w:r>
      <w:r>
        <w:t>и Организацией</w:t>
      </w:r>
      <w:r w:rsidRPr="00726F02">
        <w:t xml:space="preserve"> на </w:t>
      </w:r>
      <w:r w:rsidRPr="00293B24">
        <w:t xml:space="preserve">2013 год </w:t>
      </w:r>
      <w:r w:rsidR="00CB0D77" w:rsidRPr="00293B24">
        <w:t>заключен</w:t>
      </w:r>
      <w:r w:rsidRPr="00293B24">
        <w:t xml:space="preserve"> договор</w:t>
      </w:r>
      <w:r w:rsidRPr="00726F02">
        <w:t xml:space="preserve"> на оказание и оплату медицинской помощи по обязательному медицинскому страхованию:</w:t>
      </w:r>
    </w:p>
    <w:p w:rsidR="002E0D88" w:rsidRPr="00293B24" w:rsidRDefault="002E0D88" w:rsidP="00350DAD">
      <w:pPr>
        <w:pStyle w:val="a8"/>
        <w:ind w:firstLine="426"/>
        <w:jc w:val="both"/>
      </w:pPr>
      <w:r w:rsidRPr="00726F02">
        <w:t xml:space="preserve">- от 29 января 2013 года № 60/ОМС (действие данного договора распространяется на правоотношения, возникшие с 01 января 2013 года по 31 декабря </w:t>
      </w:r>
      <w:r w:rsidRPr="00293B24">
        <w:t>2013 года).</w:t>
      </w:r>
    </w:p>
    <w:p w:rsidR="00C40E05" w:rsidRPr="00293B24" w:rsidRDefault="00676D59" w:rsidP="009463DD">
      <w:pPr>
        <w:autoSpaceDE w:val="0"/>
        <w:autoSpaceDN w:val="0"/>
        <w:adjustRightInd w:val="0"/>
        <w:ind w:firstLine="708"/>
        <w:jc w:val="both"/>
      </w:pPr>
      <w:r>
        <w:t>Договор продлён до 31 декабря</w:t>
      </w:r>
      <w:r w:rsidR="00293B24" w:rsidRPr="00293B24">
        <w:t xml:space="preserve"> 2014 год</w:t>
      </w:r>
      <w:r>
        <w:t>а</w:t>
      </w:r>
      <w:r w:rsidR="00293B24" w:rsidRPr="00293B24">
        <w:t>.</w:t>
      </w:r>
    </w:p>
    <w:p w:rsidR="004B15B9" w:rsidRDefault="00C40E05" w:rsidP="004B15B9">
      <w:pPr>
        <w:shd w:val="clear" w:color="auto" w:fill="FFFFFF"/>
        <w:ind w:firstLine="720"/>
        <w:jc w:val="both"/>
        <w:rPr>
          <w:b/>
        </w:rPr>
      </w:pPr>
      <w:r w:rsidRPr="0052540D">
        <w:rPr>
          <w:b/>
        </w:rPr>
        <w:t>Проверка наличия в медицинской организации открытого в установленном порядке отдельного текущего счета по средствам ОМС и приказа</w:t>
      </w:r>
      <w:r w:rsidR="00293B24">
        <w:rPr>
          <w:b/>
        </w:rPr>
        <w:t>,</w:t>
      </w:r>
      <w:r w:rsidRPr="0052540D">
        <w:rPr>
          <w:b/>
        </w:rPr>
        <w:t xml:space="preserve"> утверждающего учетную политику в медицинской организации.</w:t>
      </w:r>
    </w:p>
    <w:p w:rsidR="00872433" w:rsidRDefault="00872433" w:rsidP="00872433">
      <w:pPr>
        <w:adjustRightInd w:val="0"/>
        <w:ind w:firstLine="709"/>
        <w:jc w:val="both"/>
        <w:outlineLvl w:val="1"/>
      </w:pPr>
      <w:r w:rsidRPr="0052540D">
        <w:t xml:space="preserve">Организацией для учета операций со средствами обязательного медицинского </w:t>
      </w:r>
      <w:r w:rsidR="00A55860" w:rsidRPr="00A55860">
        <w:t>страхования</w:t>
      </w:r>
      <w:r w:rsidRPr="00A55860">
        <w:t>, открыт отдельный лицевой счет 0780132861</w:t>
      </w:r>
      <w:r w:rsidR="00A55860" w:rsidRPr="00A55860">
        <w:t>8,</w:t>
      </w:r>
      <w:r w:rsidRPr="00A55860">
        <w:t xml:space="preserve"> на текущем счете № 40601810200003000001 в ГРКЦ ГУ Банка России по Кировской области на имя департамента финансов Кировской области.</w:t>
      </w:r>
    </w:p>
    <w:p w:rsidR="00907D00" w:rsidRPr="0052540D" w:rsidRDefault="00907D00" w:rsidP="00907D00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t>В</w:t>
      </w:r>
      <w:r w:rsidR="00912684">
        <w:t>о исполнение Федерального закона от 06.12 2011</w:t>
      </w:r>
      <w:r w:rsidRPr="0052540D">
        <w:t>г. № 402-ФЗ «О бухгалтерском учете» и приказа Ми</w:t>
      </w:r>
      <w:r w:rsidR="00383724">
        <w:t>нфина России от 01 декабря 2010</w:t>
      </w:r>
      <w:r w:rsidRPr="0052540D">
        <w:t xml:space="preserve">г. № 157н «Об утверждении Единого плана счетов бухгалтерского учета для органов государственной власти (государственных </w:t>
      </w:r>
      <w:r w:rsidRPr="0052540D">
        <w:lastRenderedPageBreak/>
        <w:t xml:space="preserve"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5066C1" w:rsidRPr="00912684">
        <w:t xml:space="preserve">(муниципальных) </w:t>
      </w:r>
      <w:r w:rsidRPr="00912684">
        <w:t xml:space="preserve">учреждений и Инструкции по его применению» </w:t>
      </w:r>
      <w:r w:rsidR="00872433">
        <w:t xml:space="preserve">(далее – </w:t>
      </w:r>
      <w:r w:rsidR="00872433" w:rsidRPr="00A55860">
        <w:rPr>
          <w:b/>
        </w:rPr>
        <w:t>Приказ № 157н)</w:t>
      </w:r>
      <w:r w:rsidR="006F3EEE">
        <w:rPr>
          <w:b/>
        </w:rPr>
        <w:t>,</w:t>
      </w:r>
      <w:r w:rsidR="00872433">
        <w:t xml:space="preserve"> </w:t>
      </w:r>
      <w:r w:rsidRPr="00912684">
        <w:t xml:space="preserve">приказами </w:t>
      </w:r>
      <w:r w:rsidR="008B5527" w:rsidRPr="00912684">
        <w:t xml:space="preserve">руководителя Организации </w:t>
      </w:r>
      <w:r w:rsidR="005066C1" w:rsidRPr="00912684">
        <w:t>от 29.12.2012 № 170</w:t>
      </w:r>
      <w:r w:rsidRPr="00912684">
        <w:t xml:space="preserve"> и от 09.01.2</w:t>
      </w:r>
      <w:r w:rsidR="005066C1" w:rsidRPr="00912684">
        <w:t>014 № 36</w:t>
      </w:r>
      <w:r w:rsidRPr="00912684">
        <w:t xml:space="preserve"> утвержде</w:t>
      </w:r>
      <w:r w:rsidR="008B5527" w:rsidRPr="00912684">
        <w:t xml:space="preserve">на учетная политика </w:t>
      </w:r>
      <w:r w:rsidR="005066C1" w:rsidRPr="00912684">
        <w:t xml:space="preserve">для целей бухгалтерского учёта </w:t>
      </w:r>
      <w:r w:rsidR="008B5527" w:rsidRPr="00912684">
        <w:t>в Организации</w:t>
      </w:r>
      <w:r w:rsidR="006F3EEE">
        <w:t xml:space="preserve"> на 2013 и на 2014 годы.</w:t>
      </w:r>
    </w:p>
    <w:p w:rsidR="00C40E05" w:rsidRPr="0052540D" w:rsidRDefault="00C40E05" w:rsidP="009463DD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rPr>
          <w:b/>
        </w:rPr>
        <w:t>Проверка ведения раздельного учета по  средствам обязательного медицинского страхования, и средствам, поступившим в медицинскую организацию из других источников.</w:t>
      </w:r>
    </w:p>
    <w:p w:rsidR="00471D24" w:rsidRPr="0052540D" w:rsidRDefault="00872433" w:rsidP="00A55860">
      <w:pPr>
        <w:adjustRightInd w:val="0"/>
        <w:ind w:firstLine="709"/>
        <w:jc w:val="both"/>
        <w:outlineLvl w:val="1"/>
      </w:pPr>
      <w:r w:rsidRPr="00872433">
        <w:t>Для обеспечения</w:t>
      </w:r>
      <w:r w:rsidRPr="004F2814">
        <w:rPr>
          <w:sz w:val="28"/>
          <w:szCs w:val="28"/>
        </w:rPr>
        <w:t xml:space="preserve"> </w:t>
      </w:r>
      <w:r w:rsidRPr="00872433">
        <w:t xml:space="preserve">раздельного учета медикаментов, </w:t>
      </w:r>
      <w:r w:rsidR="005832F1">
        <w:t xml:space="preserve">материальных запасов, оборудования, </w:t>
      </w:r>
      <w:r w:rsidRPr="00872433">
        <w:t>приобретаемых за счет средств обязательного медицинского страхования</w:t>
      </w:r>
      <w:r w:rsidR="00A55860">
        <w:t>,</w:t>
      </w:r>
      <w:r w:rsidRPr="00872433">
        <w:t xml:space="preserve"> в бухгалтерском учете Организации в соответствии с </w:t>
      </w:r>
      <w:hyperlink r:id="rId9" w:history="1">
        <w:r w:rsidR="00A55860">
          <w:t>П</w:t>
        </w:r>
        <w:r w:rsidRPr="00872433">
          <w:t>риказом</w:t>
        </w:r>
      </w:hyperlink>
      <w:r w:rsidR="00A55860">
        <w:t xml:space="preserve"> № 157н</w:t>
      </w:r>
      <w:r w:rsidRPr="00872433">
        <w:t xml:space="preserve"> предусмотрен отдельный вид деятельности - 7 «Средства по обязательному медицинскому страхованию».</w:t>
      </w:r>
    </w:p>
    <w:p w:rsidR="003A2DB5" w:rsidRPr="00AB5EB9" w:rsidRDefault="003A2DB5" w:rsidP="00902811">
      <w:pPr>
        <w:adjustRightInd w:val="0"/>
        <w:ind w:firstLine="709"/>
        <w:jc w:val="both"/>
        <w:outlineLvl w:val="1"/>
        <w:rPr>
          <w:b/>
        </w:rPr>
      </w:pPr>
      <w:r w:rsidRPr="0052540D">
        <w:t>Учет медикаментов, приобретаемых за счет средств обязательного медицинского страхования и за счет средств, поступающих в медицинскую организацию из других источников, в бухгалтерском учете и в отделениях ведется раздельно.</w:t>
      </w:r>
      <w:r w:rsidRPr="0052540D">
        <w:rPr>
          <w:rFonts w:eastAsia="Arial"/>
        </w:rPr>
        <w:t xml:space="preserve"> Проверкой </w:t>
      </w:r>
      <w:r w:rsidRPr="00AB5EB9">
        <w:rPr>
          <w:rFonts w:eastAsia="Arial"/>
        </w:rPr>
        <w:t>оформления журналов предметно-количественного учета медикаментов нарушений не установлено. Учет по приходу и выдаче в отделения медикаментов осуществляется</w:t>
      </w:r>
      <w:r w:rsidRPr="0052540D">
        <w:rPr>
          <w:rFonts w:eastAsia="Arial"/>
        </w:rPr>
        <w:t xml:space="preserve"> главной медицинской сестрой в журнале предметно-количественного учета, который ведется в разрезе источников финансирования. Медикаменты в отделения главной медицинской сестрой отпускаются по требованиям медицинских сестер кабинетов. Журналы предметно-количественного учета медикаментов у медицинских сестер кабинетов ведутся в разрезе источников финансирования</w:t>
      </w:r>
      <w:r w:rsidRPr="00872433">
        <w:rPr>
          <w:rFonts w:eastAsia="Arial"/>
        </w:rPr>
        <w:t>.</w:t>
      </w:r>
      <w:r w:rsidR="009C2882" w:rsidRPr="00872433">
        <w:t xml:space="preserve"> </w:t>
      </w:r>
    </w:p>
    <w:p w:rsidR="00C40E05" w:rsidRPr="00A55860" w:rsidRDefault="00C40E05" w:rsidP="009463DD">
      <w:pPr>
        <w:autoSpaceDE w:val="0"/>
        <w:autoSpaceDN w:val="0"/>
        <w:adjustRightInd w:val="0"/>
        <w:ind w:firstLine="708"/>
        <w:jc w:val="both"/>
        <w:rPr>
          <w:b/>
        </w:rPr>
      </w:pPr>
      <w:r w:rsidRPr="00A55860">
        <w:rPr>
          <w:b/>
        </w:rPr>
        <w:t>Анализ объемов финансирования медицинской организации в целом, в том числе по видам источников финансирования, включая средства ОМС (в динамике по годам).</w:t>
      </w:r>
    </w:p>
    <w:p w:rsidR="00C84799" w:rsidRPr="00C157CC" w:rsidRDefault="00C157CC" w:rsidP="00C157CC">
      <w:pPr>
        <w:pStyle w:val="a8"/>
        <w:tabs>
          <w:tab w:val="left" w:pos="8202"/>
        </w:tabs>
        <w:ind w:left="0"/>
        <w:rPr>
          <w:sz w:val="20"/>
          <w:szCs w:val="20"/>
        </w:rPr>
      </w:pPr>
      <w:r>
        <w:tab/>
      </w:r>
      <w:r w:rsidRPr="00C157CC">
        <w:rPr>
          <w:sz w:val="20"/>
          <w:szCs w:val="20"/>
        </w:rPr>
        <w:t>Тыс.</w:t>
      </w:r>
      <w:r w:rsidR="009E7CA4">
        <w:rPr>
          <w:sz w:val="20"/>
          <w:szCs w:val="20"/>
        </w:rPr>
        <w:t xml:space="preserve"> </w:t>
      </w:r>
      <w:r w:rsidRPr="00C157CC">
        <w:rPr>
          <w:sz w:val="20"/>
          <w:szCs w:val="20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1386"/>
        <w:gridCol w:w="1300"/>
        <w:gridCol w:w="1386"/>
        <w:gridCol w:w="1141"/>
        <w:gridCol w:w="1333"/>
        <w:gridCol w:w="1254"/>
      </w:tblGrid>
      <w:tr w:rsidR="00A009D1" w:rsidTr="00D34D9C">
        <w:tc>
          <w:tcPr>
            <w:tcW w:w="1770" w:type="dxa"/>
          </w:tcPr>
          <w:p w:rsidR="00A009D1" w:rsidRDefault="00A009D1" w:rsidP="00D34D9C">
            <w:pPr>
              <w:pStyle w:val="a8"/>
              <w:autoSpaceDE w:val="0"/>
              <w:autoSpaceDN w:val="0"/>
              <w:ind w:left="0"/>
            </w:pP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2013 год</w:t>
            </w:r>
          </w:p>
        </w:tc>
        <w:tc>
          <w:tcPr>
            <w:tcW w:w="130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 xml:space="preserve">Удельный вес в % 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2014 год</w:t>
            </w:r>
          </w:p>
        </w:tc>
        <w:tc>
          <w:tcPr>
            <w:tcW w:w="1141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 xml:space="preserve">Удельный вес  в % </w:t>
            </w:r>
          </w:p>
        </w:tc>
        <w:tc>
          <w:tcPr>
            <w:tcW w:w="1333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+,-2014 к 2013</w:t>
            </w:r>
          </w:p>
        </w:tc>
        <w:tc>
          <w:tcPr>
            <w:tcW w:w="1254" w:type="dxa"/>
          </w:tcPr>
          <w:p w:rsidR="00A009D1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2014 к 2013</w:t>
            </w:r>
          </w:p>
          <w:p w:rsidR="007233C2" w:rsidRPr="00D34D9C" w:rsidRDefault="007233C2" w:rsidP="007233C2">
            <w:pPr>
              <w:pStyle w:val="a8"/>
              <w:autoSpaceDE w:val="0"/>
              <w:autoSpaceDN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009D1" w:rsidTr="00D34D9C">
        <w:tc>
          <w:tcPr>
            <w:tcW w:w="177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Общий объём финансирования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41 894,8</w:t>
            </w:r>
          </w:p>
        </w:tc>
        <w:tc>
          <w:tcPr>
            <w:tcW w:w="130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38 526,4</w:t>
            </w:r>
          </w:p>
        </w:tc>
        <w:tc>
          <w:tcPr>
            <w:tcW w:w="1141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100</w:t>
            </w:r>
          </w:p>
        </w:tc>
        <w:tc>
          <w:tcPr>
            <w:tcW w:w="1333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-3 368,4</w:t>
            </w:r>
          </w:p>
        </w:tc>
        <w:tc>
          <w:tcPr>
            <w:tcW w:w="1254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92</w:t>
            </w:r>
          </w:p>
        </w:tc>
      </w:tr>
      <w:tr w:rsidR="00A009D1" w:rsidTr="00D34D9C">
        <w:tc>
          <w:tcPr>
            <w:tcW w:w="177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Средства ОМС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39 607,9</w:t>
            </w:r>
          </w:p>
        </w:tc>
        <w:tc>
          <w:tcPr>
            <w:tcW w:w="130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94,6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36 801,2</w:t>
            </w:r>
          </w:p>
        </w:tc>
        <w:tc>
          <w:tcPr>
            <w:tcW w:w="1141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95,5</w:t>
            </w:r>
          </w:p>
        </w:tc>
        <w:tc>
          <w:tcPr>
            <w:tcW w:w="1333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-2 806,7</w:t>
            </w:r>
          </w:p>
        </w:tc>
        <w:tc>
          <w:tcPr>
            <w:tcW w:w="1254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92,9</w:t>
            </w:r>
          </w:p>
        </w:tc>
      </w:tr>
      <w:tr w:rsidR="00A009D1" w:rsidTr="00D34D9C">
        <w:tc>
          <w:tcPr>
            <w:tcW w:w="177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Платные услуги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1 944,7</w:t>
            </w:r>
          </w:p>
        </w:tc>
        <w:tc>
          <w:tcPr>
            <w:tcW w:w="130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4,6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1 347,5</w:t>
            </w:r>
          </w:p>
        </w:tc>
        <w:tc>
          <w:tcPr>
            <w:tcW w:w="1141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3,5</w:t>
            </w:r>
          </w:p>
        </w:tc>
        <w:tc>
          <w:tcPr>
            <w:tcW w:w="1333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-597,2</w:t>
            </w:r>
          </w:p>
        </w:tc>
        <w:tc>
          <w:tcPr>
            <w:tcW w:w="1254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69,3</w:t>
            </w:r>
          </w:p>
        </w:tc>
      </w:tr>
      <w:tr w:rsidR="00A009D1" w:rsidTr="00D34D9C">
        <w:tc>
          <w:tcPr>
            <w:tcW w:w="177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342,2</w:t>
            </w:r>
          </w:p>
        </w:tc>
        <w:tc>
          <w:tcPr>
            <w:tcW w:w="1300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0,8</w:t>
            </w:r>
          </w:p>
        </w:tc>
        <w:tc>
          <w:tcPr>
            <w:tcW w:w="1386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377,7</w:t>
            </w:r>
          </w:p>
        </w:tc>
        <w:tc>
          <w:tcPr>
            <w:tcW w:w="1141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009D1" w:rsidRPr="00D34D9C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D34D9C">
              <w:rPr>
                <w:sz w:val="20"/>
                <w:szCs w:val="20"/>
              </w:rPr>
              <w:t>+35,5</w:t>
            </w:r>
          </w:p>
        </w:tc>
        <w:tc>
          <w:tcPr>
            <w:tcW w:w="1254" w:type="dxa"/>
          </w:tcPr>
          <w:p w:rsidR="00A009D1" w:rsidRPr="007233C2" w:rsidRDefault="00A009D1" w:rsidP="00D34D9C">
            <w:pPr>
              <w:pStyle w:val="a8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7233C2">
              <w:rPr>
                <w:sz w:val="20"/>
                <w:szCs w:val="20"/>
              </w:rPr>
              <w:t>110,4</w:t>
            </w:r>
          </w:p>
        </w:tc>
      </w:tr>
    </w:tbl>
    <w:p w:rsidR="00DC36A8" w:rsidRDefault="00DC36A8" w:rsidP="00DC36A8">
      <w:pPr>
        <w:pStyle w:val="a8"/>
        <w:ind w:left="0"/>
        <w:rPr>
          <w:lang w:val="sr-Cyrl-CS"/>
        </w:rPr>
      </w:pPr>
    </w:p>
    <w:p w:rsidR="00DC36A8" w:rsidRDefault="00DC36A8" w:rsidP="00DC36A8">
      <w:pPr>
        <w:pStyle w:val="a8"/>
        <w:ind w:left="0"/>
        <w:rPr>
          <w:lang w:val="sr-Cyrl-CS"/>
        </w:rPr>
      </w:pPr>
      <w:r w:rsidRPr="00C5231F">
        <w:rPr>
          <w:lang w:val="sr-Cyrl-CS"/>
        </w:rPr>
        <w:t>Израсходовано Орга</w:t>
      </w:r>
      <w:r>
        <w:rPr>
          <w:lang w:val="sr-Cyrl-CS"/>
        </w:rPr>
        <w:t>низацией средств ОМС</w:t>
      </w:r>
      <w:r w:rsidRPr="00C5231F">
        <w:rPr>
          <w:lang w:val="sr-Cyrl-CS"/>
        </w:rPr>
        <w:t xml:space="preserve"> </w:t>
      </w:r>
      <w:r>
        <w:rPr>
          <w:lang w:val="sr-Cyrl-CS"/>
        </w:rPr>
        <w:t>за 2013 год</w:t>
      </w:r>
      <w:r w:rsidRPr="00C5231F">
        <w:rPr>
          <w:lang w:val="sr-Cyrl-CS"/>
        </w:rPr>
        <w:t xml:space="preserve"> – 39 588,5 тыс. рублей.</w:t>
      </w:r>
    </w:p>
    <w:p w:rsidR="00C157CC" w:rsidRDefault="00DC36A8" w:rsidP="00C84799">
      <w:pPr>
        <w:pStyle w:val="a8"/>
        <w:ind w:left="0"/>
      </w:pPr>
      <w:r w:rsidRPr="00DC36A8">
        <w:t xml:space="preserve">Израсходовано </w:t>
      </w:r>
      <w:r>
        <w:t>Организацией средств ОМС за 2014 год 35 926,8 тыс. рублей.</w:t>
      </w:r>
    </w:p>
    <w:p w:rsidR="007A285F" w:rsidRDefault="007A285F" w:rsidP="00281FF7">
      <w:pPr>
        <w:pStyle w:val="a8"/>
        <w:ind w:left="0" w:firstLine="709"/>
      </w:pPr>
      <w:r>
        <w:t xml:space="preserve">Общий объём финансирования Организации в 2014 году </w:t>
      </w:r>
      <w:r w:rsidRPr="00281FF7">
        <w:rPr>
          <w:b/>
        </w:rPr>
        <w:t>снизился</w:t>
      </w:r>
      <w:r>
        <w:t xml:space="preserve"> по сравнению с 2013 годом на 3 368,4 тыс. рублей, или на 8 %.</w:t>
      </w:r>
    </w:p>
    <w:p w:rsidR="007A285F" w:rsidRDefault="007A285F" w:rsidP="00C84799">
      <w:pPr>
        <w:pStyle w:val="a8"/>
        <w:ind w:left="0"/>
      </w:pPr>
      <w:r>
        <w:t xml:space="preserve">По средствам ОМС </w:t>
      </w:r>
      <w:r w:rsidRPr="00281FF7">
        <w:rPr>
          <w:b/>
        </w:rPr>
        <w:t>снижение</w:t>
      </w:r>
      <w:r>
        <w:t xml:space="preserve"> составило 2 806,7 тыс. рублей</w:t>
      </w:r>
      <w:r w:rsidR="00281FF7">
        <w:t>, или на 7,1 %.</w:t>
      </w:r>
    </w:p>
    <w:p w:rsidR="00281FF7" w:rsidRDefault="00281FF7" w:rsidP="00C84799">
      <w:pPr>
        <w:pStyle w:val="a8"/>
        <w:ind w:left="0"/>
      </w:pPr>
      <w:r>
        <w:t xml:space="preserve">Платных услуг оказано Организацией </w:t>
      </w:r>
      <w:r w:rsidRPr="00281FF7">
        <w:rPr>
          <w:b/>
        </w:rPr>
        <w:t xml:space="preserve">меньше </w:t>
      </w:r>
      <w:r>
        <w:t>на 597,2 тыс. рублей, или на 30,7 %.</w:t>
      </w:r>
    </w:p>
    <w:p w:rsidR="00C84799" w:rsidRDefault="00C84799" w:rsidP="00915A9E">
      <w:pPr>
        <w:pStyle w:val="a8"/>
        <w:ind w:left="0" w:firstLine="709"/>
        <w:rPr>
          <w:lang w:val="sr-Cyrl-CS"/>
        </w:rPr>
      </w:pPr>
      <w:r w:rsidRPr="00C5231F">
        <w:rPr>
          <w:lang w:val="sr-Cyrl-CS"/>
        </w:rPr>
        <w:t>Проверкой установлено, что оплат</w:t>
      </w:r>
      <w:r w:rsidR="00915A9E">
        <w:rPr>
          <w:lang w:val="sr-Cyrl-CS"/>
        </w:rPr>
        <w:t xml:space="preserve">а медицинской помощи, оказанной </w:t>
      </w:r>
      <w:r w:rsidRPr="00C5231F">
        <w:rPr>
          <w:lang w:val="sr-Cyrl-CS"/>
        </w:rPr>
        <w:t>застрахованным лицам страховы</w:t>
      </w:r>
      <w:r w:rsidR="00DC36A8">
        <w:rPr>
          <w:lang w:val="sr-Cyrl-CS"/>
        </w:rPr>
        <w:t xml:space="preserve">ми медицинскими организациями, </w:t>
      </w:r>
      <w:r w:rsidRPr="00C5231F">
        <w:rPr>
          <w:lang w:val="sr-Cyrl-CS"/>
        </w:rPr>
        <w:t xml:space="preserve">производилась в 2013, 2014 годах по тарифам на оплату медицинской помощи по ОМС, утверждённым Тарифными соглашениями, в пределах объемов медицинской помощи по </w:t>
      </w:r>
      <w:r w:rsidRPr="00C5231F">
        <w:rPr>
          <w:lang w:val="sr-Cyrl-CS"/>
        </w:rPr>
        <w:lastRenderedPageBreak/>
        <w:t>территориальной программе ОМС, установленных решением комиссии по разработке территориальной программы ОМС, с учетом результатов контроля объемов, сроков, качества и условий предоставления медицинской помощи</w:t>
      </w:r>
      <w:r w:rsidRPr="00B773DA">
        <w:rPr>
          <w:lang w:val="sr-Cyrl-CS"/>
        </w:rPr>
        <w:t>.</w:t>
      </w:r>
    </w:p>
    <w:p w:rsidR="00281FF7" w:rsidRDefault="00281FF7" w:rsidP="00915A9E">
      <w:pPr>
        <w:pStyle w:val="a8"/>
        <w:ind w:left="0" w:firstLine="709"/>
      </w:pPr>
      <w:r>
        <w:t>На снижение финансирования Организации в 2014 году повлияли результаты работы по выполнению объёмов медицинской помощи.</w:t>
      </w:r>
    </w:p>
    <w:p w:rsidR="00281FF7" w:rsidRPr="00064126" w:rsidRDefault="00281FF7" w:rsidP="00915A9E">
      <w:pPr>
        <w:pStyle w:val="a8"/>
        <w:ind w:left="0" w:firstLine="709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934"/>
        <w:gridCol w:w="1134"/>
        <w:gridCol w:w="1276"/>
        <w:gridCol w:w="1134"/>
        <w:gridCol w:w="1134"/>
        <w:gridCol w:w="1134"/>
        <w:gridCol w:w="1136"/>
      </w:tblGrid>
      <w:tr w:rsidR="003C447B" w:rsidRPr="00064126" w:rsidTr="003C447B">
        <w:trPr>
          <w:cantSplit/>
          <w:trHeight w:val="22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47B" w:rsidRPr="00064126" w:rsidRDefault="003C447B" w:rsidP="00D34D9C">
            <w:pPr>
              <w:pStyle w:val="a4"/>
              <w:ind w:firstLine="284"/>
              <w:jc w:val="center"/>
              <w:rPr>
                <w:sz w:val="20"/>
              </w:rPr>
            </w:pPr>
            <w:r w:rsidRPr="00064126">
              <w:rPr>
                <w:sz w:val="20"/>
              </w:rPr>
              <w:t>Наименование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en-US"/>
              </w:rPr>
              <w:t>3</w:t>
            </w:r>
            <w:r w:rsidRPr="00064126">
              <w:rPr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Default="003C447B" w:rsidP="00D34D9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47B" w:rsidRPr="00064126" w:rsidRDefault="003C447B" w:rsidP="003C447B">
            <w:pPr>
              <w:rPr>
                <w:b/>
              </w:rPr>
            </w:pPr>
            <w:r>
              <w:rPr>
                <w:b/>
              </w:rPr>
              <w:t>2014</w:t>
            </w:r>
            <w:r w:rsidRPr="00064126">
              <w:rPr>
                <w:b/>
              </w:rPr>
              <w:t xml:space="preserve"> 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447B" w:rsidRDefault="003C447B" w:rsidP="003C447B">
            <w:pPr>
              <w:pStyle w:val="a4"/>
              <w:rPr>
                <w:sz w:val="20"/>
              </w:rPr>
            </w:pPr>
          </w:p>
          <w:p w:rsidR="003C447B" w:rsidRPr="007233C2" w:rsidRDefault="003C447B" w:rsidP="003C447B">
            <w:pPr>
              <w:pStyle w:val="a4"/>
              <w:rPr>
                <w:b/>
                <w:sz w:val="20"/>
              </w:rPr>
            </w:pPr>
            <w:r w:rsidRPr="007233C2">
              <w:rPr>
                <w:b/>
                <w:sz w:val="20"/>
              </w:rPr>
              <w:t>2014 к 2013</w:t>
            </w:r>
          </w:p>
          <w:p w:rsidR="003C447B" w:rsidRPr="003C447B" w:rsidRDefault="003C447B" w:rsidP="003C447B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3C447B" w:rsidRPr="00064126" w:rsidTr="003C447B">
        <w:trPr>
          <w:trHeight w:val="439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snapToGrid w:val="0"/>
              <w:ind w:firstLine="7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85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  <w:p w:rsidR="003C447B" w:rsidRPr="00064126" w:rsidRDefault="003C447B" w:rsidP="009D1727">
            <w:pPr>
              <w:pStyle w:val="a4"/>
              <w:ind w:firstLine="85"/>
              <w:jc w:val="center"/>
              <w:rPr>
                <w:sz w:val="20"/>
              </w:rPr>
            </w:pPr>
            <w:r w:rsidRPr="00064126">
              <w:rPr>
                <w:sz w:val="20"/>
              </w:rPr>
              <w:t xml:space="preserve">ОМП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141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3C447B" w:rsidRPr="00064126" w:rsidRDefault="003C447B" w:rsidP="009D1727">
            <w:pPr>
              <w:pStyle w:val="a4"/>
              <w:ind w:firstLine="283"/>
              <w:rPr>
                <w:sz w:val="20"/>
              </w:rPr>
            </w:pPr>
            <w:r>
              <w:rPr>
                <w:sz w:val="20"/>
              </w:rPr>
              <w:t>ОМП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Default="003C447B" w:rsidP="009D1727">
            <w:pPr>
              <w:pStyle w:val="a4"/>
              <w:ind w:firstLine="142"/>
              <w:jc w:val="center"/>
              <w:rPr>
                <w:sz w:val="20"/>
              </w:rPr>
            </w:pPr>
            <w:r w:rsidRPr="00064126">
              <w:rPr>
                <w:sz w:val="20"/>
              </w:rPr>
              <w:t>%</w:t>
            </w:r>
          </w:p>
          <w:p w:rsidR="003C447B" w:rsidRPr="00064126" w:rsidRDefault="003C447B" w:rsidP="009D1727">
            <w:pPr>
              <w:pStyle w:val="a4"/>
              <w:ind w:firstLine="142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85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  <w:p w:rsidR="003C447B" w:rsidRPr="00064126" w:rsidRDefault="003C447B" w:rsidP="009D1727">
            <w:pPr>
              <w:pStyle w:val="a4"/>
              <w:ind w:firstLine="142"/>
              <w:jc w:val="center"/>
              <w:rPr>
                <w:sz w:val="20"/>
              </w:rPr>
            </w:pPr>
            <w:r>
              <w:rPr>
                <w:sz w:val="20"/>
              </w:rPr>
              <w:t>ОМП</w:t>
            </w:r>
            <w:r w:rsidRPr="00064126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snapToGrid w:val="0"/>
              <w:ind w:firstLine="283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3C447B" w:rsidRPr="00064126" w:rsidRDefault="003C447B" w:rsidP="00D34D9C">
            <w:pPr>
              <w:pStyle w:val="a4"/>
              <w:ind w:firstLine="283"/>
              <w:jc w:val="center"/>
              <w:rPr>
                <w:sz w:val="20"/>
              </w:rPr>
            </w:pPr>
            <w:r>
              <w:rPr>
                <w:sz w:val="20"/>
              </w:rPr>
              <w:t>ОМП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7B" w:rsidRPr="00064126" w:rsidRDefault="003C447B" w:rsidP="00EF3D2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47B" w:rsidRPr="00EF3D24" w:rsidRDefault="003C447B" w:rsidP="00EF3D24">
            <w:pPr>
              <w:rPr>
                <w:sz w:val="20"/>
                <w:szCs w:val="20"/>
              </w:rPr>
            </w:pPr>
          </w:p>
        </w:tc>
      </w:tr>
      <w:tr w:rsidR="003C447B" w:rsidRPr="00064126" w:rsidTr="003C447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rPr>
                <w:sz w:val="22"/>
              </w:rPr>
            </w:pPr>
            <w:r w:rsidRPr="00064126">
              <w:rPr>
                <w:sz w:val="22"/>
              </w:rPr>
              <w:t>Стационар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9D1727" w:rsidRDefault="003C447B" w:rsidP="00D34D9C">
            <w:pPr>
              <w:pStyle w:val="a4"/>
              <w:ind w:firstLine="368"/>
              <w:rPr>
                <w:sz w:val="20"/>
              </w:rPr>
            </w:pPr>
            <w:r>
              <w:rPr>
                <w:sz w:val="20"/>
              </w:rPr>
              <w:t>10 244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425"/>
              <w:rPr>
                <w:sz w:val="20"/>
              </w:rPr>
            </w:pPr>
            <w:r>
              <w:rPr>
                <w:sz w:val="20"/>
              </w:rPr>
              <w:t>9 142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3C447B" w:rsidP="00D34D9C">
            <w:pPr>
              <w:snapToGrid w:val="0"/>
              <w:ind w:firstLine="567"/>
              <w:rPr>
                <w:sz w:val="20"/>
                <w:szCs w:val="20"/>
              </w:rPr>
            </w:pPr>
            <w:r w:rsidRPr="00EF3D24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EF3D24">
              <w:rPr>
                <w:sz w:val="20"/>
                <w:szCs w:val="20"/>
              </w:rPr>
              <w:t>9 357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EF3D24">
              <w:rPr>
                <w:sz w:val="20"/>
                <w:szCs w:val="20"/>
              </w:rPr>
              <w:t>8 494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577200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7B" w:rsidRPr="00EF3D24" w:rsidRDefault="00C052FA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3C447B" w:rsidRPr="00064126" w:rsidTr="003C447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rPr>
                <w:sz w:val="22"/>
              </w:rPr>
            </w:pPr>
            <w:r w:rsidRPr="00064126">
              <w:rPr>
                <w:sz w:val="22"/>
              </w:rPr>
              <w:t>Дневной стационар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368"/>
              <w:rPr>
                <w:sz w:val="20"/>
              </w:rPr>
            </w:pPr>
            <w:r>
              <w:rPr>
                <w:sz w:val="20"/>
              </w:rPr>
              <w:t>2 966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425"/>
              <w:rPr>
                <w:sz w:val="20"/>
              </w:rPr>
            </w:pPr>
            <w:r>
              <w:rPr>
                <w:sz w:val="20"/>
              </w:rPr>
              <w:t>2 426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3C447B" w:rsidP="00D34D9C">
            <w:pPr>
              <w:snapToGrid w:val="0"/>
              <w:ind w:firstLine="567"/>
              <w:rPr>
                <w:sz w:val="20"/>
                <w:szCs w:val="20"/>
              </w:rPr>
            </w:pPr>
            <w:r w:rsidRPr="00EF3D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EF3D24">
              <w:rPr>
                <w:sz w:val="20"/>
                <w:szCs w:val="20"/>
              </w:rPr>
              <w:t>2 618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EF3D24">
              <w:rPr>
                <w:sz w:val="20"/>
                <w:szCs w:val="20"/>
              </w:rPr>
              <w:t>3 187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EF3D24" w:rsidRDefault="00577200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7B" w:rsidRPr="00EF3D24" w:rsidRDefault="007233C2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</w:tr>
      <w:tr w:rsidR="003C447B" w:rsidRPr="00064126" w:rsidTr="003C447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rPr>
                <w:sz w:val="22"/>
              </w:rPr>
            </w:pPr>
            <w:r w:rsidRPr="00064126">
              <w:rPr>
                <w:sz w:val="22"/>
              </w:rPr>
              <w:t>Поликлиника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368"/>
              <w:rPr>
                <w:sz w:val="20"/>
              </w:rPr>
            </w:pPr>
            <w:r>
              <w:rPr>
                <w:sz w:val="20"/>
              </w:rPr>
              <w:t>87 254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425"/>
              <w:rPr>
                <w:sz w:val="20"/>
              </w:rPr>
            </w:pPr>
            <w:r>
              <w:rPr>
                <w:sz w:val="20"/>
              </w:rPr>
              <w:t>76 166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79 408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64 577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577200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7B" w:rsidRPr="00A533A1" w:rsidRDefault="007233C2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3C447B" w:rsidRPr="00064126" w:rsidTr="003C447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rPr>
                <w:sz w:val="22"/>
              </w:rPr>
            </w:pPr>
            <w:r w:rsidRPr="00064126">
              <w:rPr>
                <w:sz w:val="22"/>
              </w:rPr>
              <w:t>УЕТ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368"/>
              <w:rPr>
                <w:sz w:val="20"/>
              </w:rPr>
            </w:pPr>
            <w:r>
              <w:rPr>
                <w:sz w:val="20"/>
              </w:rPr>
              <w:t>18 228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425"/>
              <w:rPr>
                <w:sz w:val="20"/>
              </w:rPr>
            </w:pPr>
            <w:r>
              <w:rPr>
                <w:sz w:val="20"/>
              </w:rPr>
              <w:t>25 516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567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29 295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C052FA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7B" w:rsidRPr="00A533A1" w:rsidRDefault="007233C2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3C447B" w:rsidRPr="00064126" w:rsidTr="003C447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rPr>
                <w:sz w:val="22"/>
              </w:rPr>
            </w:pPr>
            <w:r w:rsidRPr="00064126">
              <w:rPr>
                <w:sz w:val="22"/>
              </w:rPr>
              <w:t>Скорая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368"/>
              <w:rPr>
                <w:sz w:val="20"/>
              </w:rPr>
            </w:pPr>
            <w:r>
              <w:rPr>
                <w:sz w:val="20"/>
              </w:rPr>
              <w:t>2 735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064126" w:rsidRDefault="003C447B" w:rsidP="00D34D9C">
            <w:pPr>
              <w:pStyle w:val="a4"/>
              <w:ind w:firstLine="425"/>
              <w:rPr>
                <w:sz w:val="20"/>
              </w:rPr>
            </w:pPr>
            <w:r>
              <w:rPr>
                <w:sz w:val="20"/>
              </w:rPr>
              <w:t>2 509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567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9</w:t>
            </w:r>
            <w:r w:rsidR="00577200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2 713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3C447B" w:rsidP="00D34D9C">
            <w:pPr>
              <w:snapToGrid w:val="0"/>
              <w:ind w:firstLine="425"/>
              <w:rPr>
                <w:sz w:val="20"/>
                <w:szCs w:val="20"/>
              </w:rPr>
            </w:pPr>
            <w:r w:rsidRPr="00A533A1">
              <w:rPr>
                <w:sz w:val="20"/>
                <w:szCs w:val="20"/>
              </w:rPr>
              <w:t>2 509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7B" w:rsidRPr="00A533A1" w:rsidRDefault="00C052FA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7B" w:rsidRPr="00A533A1" w:rsidRDefault="007233C2" w:rsidP="00D34D9C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281FF7" w:rsidRDefault="00281FF7" w:rsidP="00C84799">
      <w:pPr>
        <w:pStyle w:val="a8"/>
        <w:ind w:left="0" w:firstLine="709"/>
      </w:pPr>
    </w:p>
    <w:p w:rsidR="00C84799" w:rsidRPr="00456DD7" w:rsidRDefault="00C84799" w:rsidP="00C84799">
      <w:pPr>
        <w:pStyle w:val="a8"/>
        <w:ind w:left="0" w:firstLine="709"/>
      </w:pPr>
      <w:r w:rsidRPr="00456DD7">
        <w:t>Проведенным анализом выполнения объемов медицинс</w:t>
      </w:r>
      <w:r w:rsidR="00981DF4">
        <w:t>кой помощи (далее - ОМП),</w:t>
      </w:r>
      <w:r>
        <w:t xml:space="preserve"> устано</w:t>
      </w:r>
      <w:r w:rsidR="004C08D0">
        <w:t xml:space="preserve">влено, что плановые показатели </w:t>
      </w:r>
      <w:r w:rsidRPr="004C08D0">
        <w:rPr>
          <w:b/>
        </w:rPr>
        <w:t>не выполнены</w:t>
      </w:r>
      <w:r w:rsidRPr="00B773DA">
        <w:rPr>
          <w:b/>
        </w:rPr>
        <w:t>:</w:t>
      </w:r>
    </w:p>
    <w:p w:rsidR="00C84799" w:rsidRDefault="00C84799" w:rsidP="00C84799">
      <w:pPr>
        <w:pStyle w:val="a8"/>
        <w:ind w:left="0" w:firstLine="709"/>
      </w:pPr>
      <w:r w:rsidRPr="00D14C79">
        <w:rPr>
          <w:b/>
        </w:rPr>
        <w:t>койко-дни по стационару</w:t>
      </w:r>
      <w:r w:rsidR="00A533A1">
        <w:t xml:space="preserve"> в 2013 году на </w:t>
      </w:r>
      <w:r w:rsidR="00981DF4">
        <w:t>10,8</w:t>
      </w:r>
      <w:r>
        <w:t xml:space="preserve"> %, в 2014 году на 9</w:t>
      </w:r>
      <w:r w:rsidR="00981DF4">
        <w:t>,2</w:t>
      </w:r>
      <w:r>
        <w:t xml:space="preserve"> </w:t>
      </w:r>
      <w:r w:rsidR="00981DF4">
        <w:t>%;</w:t>
      </w:r>
    </w:p>
    <w:p w:rsidR="00C84799" w:rsidRPr="00456DD7" w:rsidRDefault="00C84799" w:rsidP="00C84799">
      <w:pPr>
        <w:pStyle w:val="a8"/>
        <w:ind w:left="0" w:firstLine="709"/>
      </w:pPr>
      <w:r w:rsidRPr="00456DD7">
        <w:t xml:space="preserve">выполнение </w:t>
      </w:r>
      <w:r>
        <w:t xml:space="preserve">плановых </w:t>
      </w:r>
      <w:r w:rsidRPr="00456DD7">
        <w:t>пока</w:t>
      </w:r>
      <w:r>
        <w:t xml:space="preserve">зателей ОМП по стационару </w:t>
      </w:r>
      <w:r w:rsidR="00981DF4">
        <w:t>в 2014 году уменьш</w:t>
      </w:r>
      <w:r w:rsidRPr="00456DD7">
        <w:t>илось на</w:t>
      </w:r>
      <w:r w:rsidR="00981DF4">
        <w:t xml:space="preserve"> 648 койко-дней, или на 7,1</w:t>
      </w:r>
      <w:r>
        <w:t xml:space="preserve"> </w:t>
      </w:r>
      <w:r w:rsidRPr="00456DD7">
        <w:t>%;</w:t>
      </w:r>
    </w:p>
    <w:p w:rsidR="00C84799" w:rsidRDefault="00C84799" w:rsidP="00C84799">
      <w:pPr>
        <w:pStyle w:val="a8"/>
        <w:ind w:left="0" w:firstLine="709"/>
      </w:pPr>
      <w:r w:rsidRPr="00D14C79">
        <w:rPr>
          <w:b/>
        </w:rPr>
        <w:t>пациенто - дни по дневному стационару</w:t>
      </w:r>
      <w:r w:rsidR="00981DF4">
        <w:t xml:space="preserve"> в 2013 году на 18,2</w:t>
      </w:r>
      <w:r>
        <w:t xml:space="preserve"> </w:t>
      </w:r>
      <w:r w:rsidR="00981DF4">
        <w:t>%;</w:t>
      </w:r>
    </w:p>
    <w:p w:rsidR="00C84799" w:rsidRDefault="00C84799" w:rsidP="00C84799">
      <w:pPr>
        <w:pStyle w:val="a8"/>
        <w:ind w:left="0" w:firstLine="709"/>
      </w:pPr>
      <w:r w:rsidRPr="00D14C79">
        <w:rPr>
          <w:b/>
        </w:rPr>
        <w:t>посещения по поликлинике</w:t>
      </w:r>
      <w:r w:rsidRPr="00456DD7">
        <w:t xml:space="preserve"> в </w:t>
      </w:r>
      <w:r w:rsidR="00981DF4">
        <w:t>2013 году на 12</w:t>
      </w:r>
      <w:r w:rsidRPr="00456DD7">
        <w:t>,7</w:t>
      </w:r>
      <w:r>
        <w:t xml:space="preserve"> </w:t>
      </w:r>
      <w:r w:rsidR="00981DF4">
        <w:t>%, в 2014 году на 18,7 %</w:t>
      </w:r>
      <w:r w:rsidR="00E70CA4">
        <w:t>;</w:t>
      </w:r>
    </w:p>
    <w:p w:rsidR="00C84799" w:rsidRPr="00E70CA4" w:rsidRDefault="00C84799" w:rsidP="00C84799">
      <w:pPr>
        <w:pStyle w:val="a8"/>
        <w:ind w:left="0" w:firstLine="709"/>
      </w:pPr>
      <w:r w:rsidRPr="00E70CA4">
        <w:t xml:space="preserve">выполнение плановых показателей ОМП по поликлинике </w:t>
      </w:r>
      <w:r w:rsidR="00E70CA4" w:rsidRPr="00E70CA4">
        <w:t>в 2014 году уменьшилось на 11 589 п</w:t>
      </w:r>
      <w:r w:rsidR="00E70CA4">
        <w:t>осещений, или на 15,2 %.</w:t>
      </w:r>
    </w:p>
    <w:p w:rsidR="00C84799" w:rsidRDefault="00C84799" w:rsidP="00C84799">
      <w:pPr>
        <w:pStyle w:val="Textbodyindent"/>
        <w:ind w:firstLine="720"/>
        <w:rPr>
          <w:sz w:val="24"/>
          <w:szCs w:val="24"/>
        </w:rPr>
      </w:pPr>
      <w:r w:rsidRPr="00E70CA4">
        <w:rPr>
          <w:b/>
          <w:sz w:val="24"/>
          <w:szCs w:val="24"/>
        </w:rPr>
        <w:t>УЕТы по стоматологии</w:t>
      </w:r>
      <w:r w:rsidRPr="00456DD7">
        <w:rPr>
          <w:sz w:val="24"/>
          <w:szCs w:val="24"/>
        </w:rPr>
        <w:t xml:space="preserve"> в 2013 году </w:t>
      </w:r>
      <w:r w:rsidR="00E70CA4" w:rsidRPr="004C08D0">
        <w:rPr>
          <w:b/>
          <w:sz w:val="24"/>
          <w:szCs w:val="24"/>
        </w:rPr>
        <w:t>выполнены</w:t>
      </w:r>
      <w:r w:rsidR="00E70CA4">
        <w:rPr>
          <w:sz w:val="24"/>
          <w:szCs w:val="24"/>
        </w:rPr>
        <w:t xml:space="preserve"> на 140%; в 2014 году на 117,2</w:t>
      </w:r>
      <w:r w:rsidR="004C08D0">
        <w:rPr>
          <w:sz w:val="24"/>
          <w:szCs w:val="24"/>
        </w:rPr>
        <w:t xml:space="preserve"> </w:t>
      </w:r>
      <w:r w:rsidR="00E70CA4">
        <w:rPr>
          <w:sz w:val="24"/>
          <w:szCs w:val="24"/>
        </w:rPr>
        <w:t>%.</w:t>
      </w:r>
    </w:p>
    <w:p w:rsidR="004C08D0" w:rsidRDefault="004C08D0" w:rsidP="00C84799">
      <w:pPr>
        <w:pStyle w:val="Textbody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2014 году план ОМП по </w:t>
      </w:r>
      <w:r w:rsidRPr="004C08D0">
        <w:rPr>
          <w:b/>
          <w:sz w:val="24"/>
          <w:szCs w:val="24"/>
        </w:rPr>
        <w:t>дневному стационару</w:t>
      </w:r>
      <w:r>
        <w:rPr>
          <w:sz w:val="24"/>
          <w:szCs w:val="24"/>
        </w:rPr>
        <w:t xml:space="preserve"> </w:t>
      </w:r>
      <w:r w:rsidRPr="004C08D0">
        <w:rPr>
          <w:b/>
          <w:sz w:val="24"/>
          <w:szCs w:val="24"/>
        </w:rPr>
        <w:t>выполнен</w:t>
      </w:r>
      <w:r>
        <w:rPr>
          <w:sz w:val="24"/>
          <w:szCs w:val="24"/>
        </w:rPr>
        <w:t xml:space="preserve"> на 121,7 %.</w:t>
      </w:r>
    </w:p>
    <w:p w:rsidR="004C08D0" w:rsidRDefault="004C08D0" w:rsidP="004C08D0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сравнению с 2013 годом в 2014 году </w:t>
      </w:r>
      <w:r w:rsidRPr="007A285F">
        <w:rPr>
          <w:b/>
          <w:sz w:val="24"/>
          <w:szCs w:val="24"/>
        </w:rPr>
        <w:t>улучшились</w:t>
      </w:r>
      <w:r>
        <w:rPr>
          <w:sz w:val="24"/>
          <w:szCs w:val="24"/>
        </w:rPr>
        <w:t xml:space="preserve"> показатели работы:</w:t>
      </w:r>
    </w:p>
    <w:p w:rsidR="004C08D0" w:rsidRDefault="004C08D0" w:rsidP="004C08D0">
      <w:pPr>
        <w:pStyle w:val="Textbodyindent"/>
        <w:ind w:firstLine="709"/>
        <w:rPr>
          <w:sz w:val="24"/>
          <w:szCs w:val="24"/>
        </w:rPr>
      </w:pPr>
      <w:r>
        <w:rPr>
          <w:sz w:val="24"/>
          <w:szCs w:val="24"/>
        </w:rPr>
        <w:t>дневного стационара на 761 пациенто-день, или на 31,4 %;</w:t>
      </w:r>
    </w:p>
    <w:p w:rsidR="004C08D0" w:rsidRDefault="007A285F" w:rsidP="004C08D0">
      <w:pPr>
        <w:pStyle w:val="Textbodyindent"/>
        <w:ind w:firstLine="709"/>
        <w:rPr>
          <w:sz w:val="24"/>
          <w:szCs w:val="24"/>
        </w:rPr>
      </w:pPr>
      <w:r>
        <w:rPr>
          <w:sz w:val="24"/>
          <w:szCs w:val="24"/>
        </w:rPr>
        <w:t>УЕТы по стоматологи на 3779, или на 14,8 %.</w:t>
      </w:r>
    </w:p>
    <w:p w:rsidR="00E70CA4" w:rsidRPr="00456DD7" w:rsidRDefault="004C08D0" w:rsidP="00E70CA4">
      <w:pPr>
        <w:pStyle w:val="Textbodyindent"/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Показатели работы скорой медицинской помощи остались на прежнем уровне</w:t>
      </w:r>
    </w:p>
    <w:p w:rsidR="00C40E05" w:rsidRPr="0052540D" w:rsidRDefault="00C40E05" w:rsidP="009463DD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rPr>
          <w:b/>
        </w:rPr>
        <w:t>Проверка законности, результативности и  целевого использования средств обязательного медицинского страхования (с учетом структуры тарифа на медицинские услуги) в соответствии с тарифным соглашением и порядком оплат</w:t>
      </w:r>
      <w:r w:rsidR="00271298">
        <w:rPr>
          <w:b/>
        </w:rPr>
        <w:t>ы медицинской помощи:</w:t>
      </w:r>
    </w:p>
    <w:p w:rsidR="00C40E05" w:rsidRPr="0052540D" w:rsidRDefault="00C40E05" w:rsidP="00C40E0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2540D">
        <w:rPr>
          <w:rFonts w:eastAsia="Calibri"/>
          <w:b/>
        </w:rPr>
        <w:t>1).расходы на заработную плату, начисления на оплату труда, прочие выплаты;</w:t>
      </w:r>
    </w:p>
    <w:p w:rsidR="00951E27" w:rsidRDefault="001201CC" w:rsidP="001201CC">
      <w:pPr>
        <w:ind w:firstLine="709"/>
        <w:jc w:val="both"/>
      </w:pPr>
      <w:r w:rsidRPr="001201CC">
        <w:t>Положение об оплате труда</w:t>
      </w:r>
      <w:r>
        <w:t xml:space="preserve"> работников Организации утверждено приказом главног</w:t>
      </w:r>
      <w:r w:rsidR="00135F86">
        <w:t xml:space="preserve">о врача от 04.03.2013 № 51-1-ОД (далее – </w:t>
      </w:r>
      <w:r w:rsidR="00135F86" w:rsidRPr="00135F86">
        <w:rPr>
          <w:b/>
        </w:rPr>
        <w:t>Положение</w:t>
      </w:r>
      <w:r w:rsidR="00135F86">
        <w:t>)</w:t>
      </w:r>
      <w:r>
        <w:t xml:space="preserve"> согласовано с главой Департамента и председателем профсоюзного комитета Организации.</w:t>
      </w:r>
      <w:r w:rsidR="00135F86">
        <w:t xml:space="preserve"> Изменения в Положение внесены приказами главного врача от 30.08.2013 № 111-ОД, от 22.10.2013 № 126</w:t>
      </w:r>
      <w:r w:rsidR="00D86E21">
        <w:t>-ОД, от 02.12.2013 № 143-ОД.</w:t>
      </w:r>
    </w:p>
    <w:p w:rsidR="00B02D86" w:rsidRPr="008F7443" w:rsidRDefault="00B02D86" w:rsidP="00B02D86">
      <w:pPr>
        <w:pStyle w:val="a4"/>
        <w:spacing w:line="200" w:lineRule="atLeast"/>
        <w:ind w:firstLine="720"/>
      </w:pPr>
      <w:r w:rsidRPr="008F7443">
        <w:t>В проверяемом периоде случаев начисления заработной платы работникам при отсутствии табелей учета рабочего времени, трудовых книжек и заключенных договоров не установлено.</w:t>
      </w:r>
    </w:p>
    <w:p w:rsidR="00B02D86" w:rsidRPr="00B02D86" w:rsidRDefault="00B02D86" w:rsidP="00D86E21">
      <w:pPr>
        <w:pStyle w:val="a8"/>
        <w:ind w:firstLine="426"/>
      </w:pPr>
      <w:r w:rsidRPr="00B02D86">
        <w:lastRenderedPageBreak/>
        <w:t>В 2013 году на оплату труда и начисления на выплаты по оплате тру</w:t>
      </w:r>
      <w:r w:rsidR="00487AB7">
        <w:t>да израсходовано всего</w:t>
      </w:r>
      <w:r w:rsidRPr="00B02D86">
        <w:t xml:space="preserve"> 29</w:t>
      </w:r>
      <w:r w:rsidR="00487AB7">
        <w:t> 130,4 тыс. рублей</w:t>
      </w:r>
      <w:r w:rsidRPr="00B02D86">
        <w:t>, в том числе за счет средств:</w:t>
      </w:r>
    </w:p>
    <w:p w:rsidR="00B02D86" w:rsidRPr="00B02D86" w:rsidRDefault="00D86E21" w:rsidP="00D86E21">
      <w:pPr>
        <w:pStyle w:val="a8"/>
        <w:ind w:firstLine="426"/>
      </w:pPr>
      <w:r>
        <w:t>Ф</w:t>
      </w:r>
      <w:r w:rsidR="00B02D86" w:rsidRPr="00B02D86">
        <w:t>ОМС на виды медицинской помощи, предоставляемые в</w:t>
      </w:r>
      <w:r>
        <w:t xml:space="preserve"> рамках Программы ОМС</w:t>
      </w:r>
      <w:r w:rsidR="00B02D86" w:rsidRPr="00B02D86">
        <w:t>, – 28</w:t>
      </w:r>
      <w:r w:rsidR="00487AB7">
        <w:t> </w:t>
      </w:r>
      <w:r w:rsidR="00B02D86" w:rsidRPr="00B02D86">
        <w:t>083</w:t>
      </w:r>
      <w:r w:rsidR="00487AB7">
        <w:t>,8 тыс. рублей</w:t>
      </w:r>
      <w:r w:rsidR="00B02D86" w:rsidRPr="00B02D86">
        <w:t xml:space="preserve"> (96,4%);</w:t>
      </w:r>
    </w:p>
    <w:p w:rsidR="00B02D86" w:rsidRPr="008C071D" w:rsidRDefault="00B02D86" w:rsidP="00B02D86">
      <w:pPr>
        <w:pStyle w:val="a4"/>
        <w:ind w:firstLine="720"/>
      </w:pPr>
      <w:r w:rsidRPr="008C071D">
        <w:t>от средств</w:t>
      </w:r>
      <w:r w:rsidR="00487AB7">
        <w:t>,</w:t>
      </w:r>
      <w:r w:rsidRPr="008C071D">
        <w:t xml:space="preserve"> направленных на реализацию программы модернизации – 403</w:t>
      </w:r>
      <w:r w:rsidR="00487AB7">
        <w:t>,3 тыс. рублей</w:t>
      </w:r>
      <w:r w:rsidRPr="008C071D">
        <w:t xml:space="preserve"> (1,4 %);</w:t>
      </w:r>
    </w:p>
    <w:p w:rsidR="00B02D86" w:rsidRDefault="00B02D86" w:rsidP="00D86E21">
      <w:pPr>
        <w:pStyle w:val="a8"/>
        <w:ind w:firstLine="426"/>
      </w:pPr>
      <w:r w:rsidRPr="00B02D86">
        <w:t>от приносящей доход деятельности – 643</w:t>
      </w:r>
      <w:r w:rsidR="00487AB7">
        <w:t>,3 тыс. рублей</w:t>
      </w:r>
      <w:r w:rsidRPr="00B02D86">
        <w:t xml:space="preserve"> (2,2%).</w:t>
      </w:r>
    </w:p>
    <w:p w:rsidR="003B0844" w:rsidRPr="00B02D86" w:rsidRDefault="003B0844" w:rsidP="00D86E21">
      <w:pPr>
        <w:pStyle w:val="a8"/>
        <w:ind w:firstLine="426"/>
      </w:pPr>
      <w:r>
        <w:t>В 2014 году Организацией израсходовано на оплату труда и начисления на выплаты по оплате труда за счёт средств ОМС 27 927,7 тыс. рублей.</w:t>
      </w:r>
    </w:p>
    <w:p w:rsidR="00B02D86" w:rsidRDefault="002F2D0B" w:rsidP="003B5D35">
      <w:pPr>
        <w:ind w:firstLine="720"/>
        <w:jc w:val="both"/>
      </w:pPr>
      <w:r>
        <w:t>Проверкой</w:t>
      </w:r>
      <w:r w:rsidR="00B02D86" w:rsidRPr="00B02D86">
        <w:t xml:space="preserve"> расходования средств ОМС на заработную плату и начисления на оплату труда работникам Организации в проверяемый период</w:t>
      </w:r>
      <w:r>
        <w:t xml:space="preserve"> установлено,</w:t>
      </w:r>
      <w:r w:rsidR="00D86E21">
        <w:t xml:space="preserve"> </w:t>
      </w:r>
      <w:r>
        <w:t>что</w:t>
      </w:r>
      <w:r w:rsidR="00B02D86" w:rsidRPr="00B02D86">
        <w:t xml:space="preserve"> </w:t>
      </w:r>
      <w:r w:rsidR="00B02D86">
        <w:t xml:space="preserve">средства </w:t>
      </w:r>
      <w:r w:rsidR="00B02D86" w:rsidRPr="00B02D86">
        <w:t>за пациентов, которые не подлежат оплате за счет средств ОМС, возмещаются в полном объеме</w:t>
      </w:r>
      <w:r w:rsidR="00B02D86">
        <w:t>.</w:t>
      </w:r>
    </w:p>
    <w:p w:rsidR="001C7977" w:rsidRDefault="003B0844" w:rsidP="00D76AF1">
      <w:pPr>
        <w:pStyle w:val="Style5"/>
        <w:widowControl/>
        <w:spacing w:line="240" w:lineRule="auto"/>
        <w:ind w:firstLine="720"/>
      </w:pPr>
      <w:r>
        <w:t>Д</w:t>
      </w:r>
      <w:r w:rsidR="00D76AF1" w:rsidRPr="009724B1">
        <w:t>енежные средства Организацией распределялись и расходовались в соответ</w:t>
      </w:r>
      <w:r w:rsidR="001C7977">
        <w:t>ствии с утвержденными тарифами.</w:t>
      </w:r>
    </w:p>
    <w:p w:rsidR="00257965" w:rsidRDefault="00257965" w:rsidP="00D76AF1">
      <w:pPr>
        <w:pStyle w:val="Style5"/>
        <w:widowControl/>
        <w:spacing w:line="240" w:lineRule="auto"/>
        <w:ind w:firstLine="720"/>
      </w:pPr>
      <w:r>
        <w:t xml:space="preserve">В 2013 году установлено </w:t>
      </w:r>
      <w:r w:rsidRPr="00257965">
        <w:rPr>
          <w:b/>
        </w:rPr>
        <w:t>превышение</w:t>
      </w:r>
      <w:r>
        <w:t xml:space="preserve"> норматива расходов на оплату труда, установленного пунктом 4,9 Тарифного соглашения на 2013 год:</w:t>
      </w:r>
    </w:p>
    <w:p w:rsidR="00257965" w:rsidRDefault="00257965" w:rsidP="007943BA">
      <w:pPr>
        <w:pStyle w:val="Style5"/>
        <w:widowControl/>
        <w:spacing w:line="240" w:lineRule="auto"/>
        <w:ind w:firstLine="0"/>
        <w:rPr>
          <w:b/>
        </w:rPr>
      </w:pPr>
      <w:r>
        <w:t xml:space="preserve">по стационару </w:t>
      </w:r>
      <w:r w:rsidRPr="00257965">
        <w:rPr>
          <w:b/>
        </w:rPr>
        <w:t>на 1 916,</w:t>
      </w:r>
      <w:r w:rsidR="00D642D8">
        <w:rPr>
          <w:b/>
        </w:rPr>
        <w:t>1 тыс. рублей;</w:t>
      </w:r>
    </w:p>
    <w:p w:rsidR="00257965" w:rsidRDefault="007943BA" w:rsidP="007943BA">
      <w:pPr>
        <w:pStyle w:val="Style5"/>
        <w:widowControl/>
        <w:spacing w:line="240" w:lineRule="auto"/>
        <w:ind w:firstLine="709"/>
      </w:pPr>
      <w:r>
        <w:t xml:space="preserve">В то же время </w:t>
      </w:r>
      <w:r w:rsidRPr="00D642D8">
        <w:rPr>
          <w:b/>
        </w:rPr>
        <w:t>экономия норматива расходов на оплату труда</w:t>
      </w:r>
      <w:r w:rsidR="00D642D8">
        <w:t xml:space="preserve"> составила:</w:t>
      </w:r>
    </w:p>
    <w:p w:rsidR="00D642D8" w:rsidRDefault="00D642D8" w:rsidP="00D642D8">
      <w:pPr>
        <w:pStyle w:val="Style5"/>
        <w:widowControl/>
        <w:spacing w:line="240" w:lineRule="auto"/>
        <w:ind w:firstLine="0"/>
        <w:rPr>
          <w:b/>
        </w:rPr>
      </w:pPr>
      <w:r>
        <w:t xml:space="preserve">по амбулаторно-поликлинической помощи – </w:t>
      </w:r>
      <w:r w:rsidRPr="00D642D8">
        <w:rPr>
          <w:b/>
        </w:rPr>
        <w:t>3 232,7 тыс. рублей</w:t>
      </w:r>
      <w:r>
        <w:rPr>
          <w:b/>
        </w:rPr>
        <w:t>;</w:t>
      </w:r>
    </w:p>
    <w:p w:rsidR="00D642D8" w:rsidRDefault="00D642D8" w:rsidP="00D642D8">
      <w:pPr>
        <w:pStyle w:val="Style5"/>
        <w:widowControl/>
        <w:spacing w:line="240" w:lineRule="auto"/>
        <w:ind w:firstLine="0"/>
        <w:rPr>
          <w:b/>
        </w:rPr>
      </w:pPr>
      <w:r w:rsidRPr="00D642D8">
        <w:t>по дневному стационару</w:t>
      </w:r>
      <w:r>
        <w:rPr>
          <w:b/>
        </w:rPr>
        <w:t xml:space="preserve"> – 183,9 тыс. рублей;</w:t>
      </w:r>
    </w:p>
    <w:p w:rsidR="00D642D8" w:rsidRDefault="00591EBF" w:rsidP="00D642D8">
      <w:pPr>
        <w:pStyle w:val="Style5"/>
        <w:widowControl/>
        <w:spacing w:line="240" w:lineRule="auto"/>
        <w:ind w:firstLine="0"/>
        <w:rPr>
          <w:b/>
        </w:rPr>
      </w:pPr>
      <w:r w:rsidRPr="00591EBF">
        <w:t>по скорой медицинской помощи</w:t>
      </w:r>
      <w:r>
        <w:rPr>
          <w:b/>
        </w:rPr>
        <w:t xml:space="preserve"> – 883,5 тыс. рублей.</w:t>
      </w:r>
    </w:p>
    <w:p w:rsidR="00591EBF" w:rsidRPr="00591EBF" w:rsidRDefault="00591EBF" w:rsidP="00591EBF">
      <w:pPr>
        <w:pStyle w:val="Style5"/>
        <w:widowControl/>
        <w:spacing w:line="240" w:lineRule="auto"/>
        <w:ind w:firstLine="709"/>
      </w:pPr>
      <w:r w:rsidRPr="00591EBF">
        <w:t xml:space="preserve">В </w:t>
      </w:r>
      <w:r>
        <w:t xml:space="preserve">целом за 2013 год </w:t>
      </w:r>
      <w:r w:rsidRPr="00591EBF">
        <w:rPr>
          <w:b/>
        </w:rPr>
        <w:t>экономия норматива на 2 384 тыс. рублей.</w:t>
      </w:r>
    </w:p>
    <w:p w:rsidR="00D76AF1" w:rsidRDefault="00037A4E" w:rsidP="00D76AF1">
      <w:pPr>
        <w:pStyle w:val="Style5"/>
        <w:widowControl/>
        <w:spacing w:line="240" w:lineRule="auto"/>
        <w:ind w:firstLine="720"/>
      </w:pPr>
      <w:r>
        <w:t xml:space="preserve">В 2014 году установлено </w:t>
      </w:r>
      <w:r w:rsidRPr="002A1BAE">
        <w:rPr>
          <w:b/>
        </w:rPr>
        <w:t>превышение</w:t>
      </w:r>
      <w:r>
        <w:t xml:space="preserve"> норматива расходов н</w:t>
      </w:r>
      <w:r w:rsidR="00257965">
        <w:t>а оплату труда, установленного п</w:t>
      </w:r>
      <w:r>
        <w:t>унктом 4.6 Тарифного соглашения на 2014 год:</w:t>
      </w:r>
    </w:p>
    <w:p w:rsidR="00037A4E" w:rsidRPr="002A1BAE" w:rsidRDefault="00037A4E" w:rsidP="003B416D">
      <w:pPr>
        <w:pStyle w:val="Style5"/>
        <w:widowControl/>
        <w:spacing w:line="240" w:lineRule="auto"/>
        <w:ind w:firstLine="0"/>
        <w:rPr>
          <w:b/>
        </w:rPr>
      </w:pPr>
      <w:r w:rsidRPr="003B416D">
        <w:t>по стационару</w:t>
      </w:r>
      <w:r w:rsidRPr="002A1BAE">
        <w:rPr>
          <w:b/>
        </w:rPr>
        <w:t xml:space="preserve"> на 1 969,44 тыс. рублей;</w:t>
      </w:r>
    </w:p>
    <w:p w:rsidR="00037A4E" w:rsidRDefault="00037A4E" w:rsidP="003B416D">
      <w:pPr>
        <w:pStyle w:val="Style5"/>
        <w:widowControl/>
        <w:spacing w:line="240" w:lineRule="auto"/>
        <w:ind w:firstLine="0"/>
        <w:rPr>
          <w:b/>
        </w:rPr>
      </w:pPr>
      <w:r w:rsidRPr="003B416D">
        <w:t xml:space="preserve">по </w:t>
      </w:r>
      <w:r w:rsidR="002A1BAE" w:rsidRPr="003B416D">
        <w:t>дневному стационару</w:t>
      </w:r>
      <w:r w:rsidR="002A1BAE" w:rsidRPr="002A1BAE">
        <w:rPr>
          <w:b/>
        </w:rPr>
        <w:t xml:space="preserve"> на 183,55 тыс. рублей</w:t>
      </w:r>
      <w:r w:rsidR="002A1BAE">
        <w:rPr>
          <w:b/>
        </w:rPr>
        <w:t>.</w:t>
      </w:r>
    </w:p>
    <w:p w:rsidR="003B416D" w:rsidRDefault="002A1BAE" w:rsidP="00D76AF1">
      <w:pPr>
        <w:pStyle w:val="Style5"/>
        <w:widowControl/>
        <w:spacing w:line="240" w:lineRule="auto"/>
        <w:ind w:firstLine="720"/>
        <w:rPr>
          <w:b/>
        </w:rPr>
      </w:pPr>
      <w:r w:rsidRPr="003B416D">
        <w:t>В то же время</w:t>
      </w:r>
      <w:r>
        <w:rPr>
          <w:b/>
        </w:rPr>
        <w:t xml:space="preserve"> экономия  норматива расходов на оплату труда </w:t>
      </w:r>
      <w:r w:rsidR="003B416D" w:rsidRPr="003B416D">
        <w:t>составила:</w:t>
      </w:r>
    </w:p>
    <w:p w:rsidR="002A1BAE" w:rsidRDefault="002A1BAE" w:rsidP="003B416D">
      <w:pPr>
        <w:pStyle w:val="Style5"/>
        <w:widowControl/>
        <w:spacing w:line="240" w:lineRule="auto"/>
        <w:ind w:firstLine="0"/>
        <w:rPr>
          <w:b/>
        </w:rPr>
      </w:pPr>
      <w:r w:rsidRPr="003B416D">
        <w:t>по амбулаторно-п</w:t>
      </w:r>
      <w:r w:rsidR="003B416D" w:rsidRPr="003B416D">
        <w:t>оликлинической помощи</w:t>
      </w:r>
      <w:r w:rsidR="003B416D">
        <w:rPr>
          <w:b/>
        </w:rPr>
        <w:t xml:space="preserve"> - 2 438,2 тыс. рублей;</w:t>
      </w:r>
    </w:p>
    <w:p w:rsidR="003B416D" w:rsidRDefault="003B416D" w:rsidP="003B416D">
      <w:pPr>
        <w:pStyle w:val="Style5"/>
        <w:widowControl/>
        <w:spacing w:line="240" w:lineRule="auto"/>
        <w:ind w:firstLine="0"/>
        <w:rPr>
          <w:b/>
        </w:rPr>
      </w:pPr>
      <w:r w:rsidRPr="003B416D">
        <w:t>по скорой медицинской помощи</w:t>
      </w:r>
      <w:r>
        <w:rPr>
          <w:b/>
        </w:rPr>
        <w:t xml:space="preserve"> - 61,2 тыс. рублей.</w:t>
      </w:r>
    </w:p>
    <w:p w:rsidR="003B416D" w:rsidRPr="002A1BAE" w:rsidRDefault="003B416D" w:rsidP="00D76AF1">
      <w:pPr>
        <w:pStyle w:val="Style5"/>
        <w:widowControl/>
        <w:spacing w:line="240" w:lineRule="auto"/>
        <w:ind w:firstLine="720"/>
        <w:rPr>
          <w:b/>
        </w:rPr>
      </w:pPr>
      <w:r w:rsidRPr="003B416D">
        <w:t>В целом за 2014 год</w:t>
      </w:r>
      <w:r>
        <w:rPr>
          <w:b/>
        </w:rPr>
        <w:t xml:space="preserve"> экономия норматива на - 346,4 тыс. рублей.</w:t>
      </w:r>
    </w:p>
    <w:p w:rsidR="00B31428" w:rsidRPr="00271298" w:rsidRDefault="00D76AF1" w:rsidP="0086173B">
      <w:pPr>
        <w:pStyle w:val="a4"/>
        <w:ind w:firstLine="709"/>
        <w:rPr>
          <w:b/>
        </w:rPr>
      </w:pPr>
      <w:r>
        <w:rPr>
          <w:b/>
        </w:rPr>
        <w:t>2</w:t>
      </w:r>
      <w:r w:rsidR="004C595C" w:rsidRPr="00271298">
        <w:rPr>
          <w:b/>
        </w:rPr>
        <w:t xml:space="preserve">) Расходы на </w:t>
      </w:r>
      <w:r w:rsidR="00271298" w:rsidRPr="00271298">
        <w:rPr>
          <w:b/>
        </w:rPr>
        <w:t>приобретение лекарственных средств и расходных материалов.</w:t>
      </w:r>
    </w:p>
    <w:p w:rsidR="00D04420" w:rsidRPr="00F34F74" w:rsidRDefault="00D04420" w:rsidP="00D04420">
      <w:pPr>
        <w:pStyle w:val="a4"/>
        <w:ind w:firstLine="720"/>
      </w:pPr>
      <w:r w:rsidRPr="00F34F74">
        <w:t xml:space="preserve">Закупка товаров (работ, услуг) </w:t>
      </w:r>
      <w:r w:rsidRPr="00F34F74">
        <w:rPr>
          <w:b/>
        </w:rPr>
        <w:t>в 2013 год</w:t>
      </w:r>
      <w:r w:rsidR="00B31428">
        <w:rPr>
          <w:b/>
        </w:rPr>
        <w:t>у</w:t>
      </w:r>
      <w:r w:rsidRPr="00F34F74">
        <w:t xml:space="preserve"> проводилась в соответствии с Федеральным законом от 21 июля 2005 года № 94-ФЗ «О размещении заказов на поставку товаров, выполнение работ, оказание услуг для государственных и му</w:t>
      </w:r>
      <w:r w:rsidR="004E2AF4">
        <w:t xml:space="preserve">ниципальных нужд» (далее – </w:t>
      </w:r>
      <w:r w:rsidR="004E2AF4" w:rsidRPr="004E3BBD">
        <w:rPr>
          <w:b/>
        </w:rPr>
        <w:t>Федеральный закон № 94-ФЗ</w:t>
      </w:r>
      <w:r w:rsidR="004E2AF4">
        <w:t>).</w:t>
      </w:r>
    </w:p>
    <w:p w:rsidR="00D04420" w:rsidRPr="00F34F74" w:rsidRDefault="00D04420" w:rsidP="00350DAD">
      <w:pPr>
        <w:widowControl w:val="0"/>
        <w:adjustRightInd w:val="0"/>
        <w:ind w:firstLine="709"/>
        <w:jc w:val="both"/>
      </w:pPr>
      <w:r w:rsidRPr="00F34F74">
        <w:t>Размещение заказа на поставки товаров, выполнение работ, оказание услуг осуществлялось:</w:t>
      </w:r>
    </w:p>
    <w:p w:rsidR="00D04420" w:rsidRPr="00F34F74" w:rsidRDefault="00D04420" w:rsidP="00350DAD">
      <w:pPr>
        <w:widowControl w:val="0"/>
        <w:adjustRightInd w:val="0"/>
        <w:ind w:firstLine="709"/>
        <w:jc w:val="both"/>
      </w:pPr>
      <w:r w:rsidRPr="00F34F74">
        <w:t>1. Путем проведения торгов в форме конкурса, аукциона, в том числе аукциона в электронной форме;</w:t>
      </w:r>
    </w:p>
    <w:p w:rsidR="00D04420" w:rsidRPr="00F34F74" w:rsidRDefault="00D04420" w:rsidP="00350DAD">
      <w:pPr>
        <w:widowControl w:val="0"/>
        <w:adjustRightInd w:val="0"/>
        <w:ind w:firstLine="709"/>
        <w:jc w:val="both"/>
      </w:pPr>
      <w:r w:rsidRPr="00F34F74">
        <w:t>2. Без проведения торгов (запрос котировок у единственного поставщика</w:t>
      </w:r>
      <w:r w:rsidR="00B6767A">
        <w:t xml:space="preserve">, </w:t>
      </w:r>
      <w:r w:rsidRPr="00F34F74">
        <w:t>исполнителя, подрядчика).</w:t>
      </w:r>
    </w:p>
    <w:p w:rsidR="00B31428" w:rsidRDefault="00D04420" w:rsidP="00D04420">
      <w:pPr>
        <w:pStyle w:val="a4"/>
        <w:ind w:firstLine="720"/>
      </w:pPr>
      <w:r w:rsidRPr="00F34F74">
        <w:t>Закуп товаров (работ, услуг) без проведения торгов, конкурсов, аукционов проводился в соответствии с пунктом 14 части 2 статьи 55 Федерального за</w:t>
      </w:r>
      <w:r w:rsidR="004E2AF4">
        <w:t>кона № 94-ФЗ</w:t>
      </w:r>
      <w:r w:rsidRPr="00F34F74">
        <w:t>.</w:t>
      </w:r>
    </w:p>
    <w:p w:rsidR="00D04420" w:rsidRPr="00F34F74" w:rsidRDefault="00D04420" w:rsidP="00D04420">
      <w:pPr>
        <w:pStyle w:val="a4"/>
        <w:ind w:firstLine="720"/>
      </w:pPr>
      <w:r w:rsidRPr="00F34F74">
        <w:t xml:space="preserve">При закупе товарно-материальных ценностей без проведения торгов, конкурсов, аукционов случаев оплаты в течение квартала без заключения контракта, закупки одноименных товаров на сумму, превышающую установленный ЦБ РФ предельный </w:t>
      </w:r>
      <w:r w:rsidRPr="00F34F74">
        <w:lastRenderedPageBreak/>
        <w:t>размер расчетов наличными деньгами в РФ между юридическими л</w:t>
      </w:r>
      <w:r w:rsidR="004E2AF4">
        <w:t xml:space="preserve">ицами по одной сделке </w:t>
      </w:r>
      <w:r w:rsidR="00B31428" w:rsidRPr="00732992">
        <w:t>(</w:t>
      </w:r>
      <w:r w:rsidRPr="00732992">
        <w:t>100</w:t>
      </w:r>
      <w:r w:rsidR="00B6767A" w:rsidRPr="00732992">
        <w:t xml:space="preserve"> </w:t>
      </w:r>
      <w:r w:rsidRPr="00732992">
        <w:t>000 рублей),</w:t>
      </w:r>
      <w:r w:rsidRPr="00F34F74">
        <w:t xml:space="preserve"> проверкой не выявлено.</w:t>
      </w:r>
    </w:p>
    <w:p w:rsidR="00D04420" w:rsidRPr="00B6767A" w:rsidRDefault="00D04420" w:rsidP="00350DAD">
      <w:pPr>
        <w:adjustRightInd w:val="0"/>
        <w:ind w:firstLine="709"/>
        <w:jc w:val="both"/>
      </w:pPr>
      <w:r w:rsidRPr="00B6767A">
        <w:t xml:space="preserve">В соответствии со </w:t>
      </w:r>
      <w:hyperlink r:id="rId10" w:history="1">
        <w:r w:rsidRPr="00B6767A">
          <w:t>статьей 19.1</w:t>
        </w:r>
      </w:hyperlink>
      <w:r w:rsidRPr="00B6767A">
        <w:t xml:space="preserve"> Федераль</w:t>
      </w:r>
      <w:r w:rsidR="004E2AF4" w:rsidRPr="00B6767A">
        <w:t>ного закона</w:t>
      </w:r>
      <w:r w:rsidRPr="00B6767A">
        <w:t xml:space="preserve"> №</w:t>
      </w:r>
      <w:r w:rsidR="004E2AF4" w:rsidRPr="00B6767A">
        <w:t xml:space="preserve"> 94-ФЗ</w:t>
      </w:r>
      <w:r w:rsidRPr="00B6767A">
        <w:t>, Организация в конкурсной документации, документации об аукционе (в том числе в документации об открытом аукционе в электронной форме), извещении о проведении запроса котировок указывала обоснование начальной (максимальной) цены контракта (цены лота) на основании данных государственной статистической отчетности; официального сайта, реестра контрактов; информации о ценах производителей и иных источников информации.</w:t>
      </w:r>
    </w:p>
    <w:p w:rsidR="00B31428" w:rsidRPr="00B6767A" w:rsidRDefault="00D04420" w:rsidP="00D04420">
      <w:pPr>
        <w:ind w:firstLine="720"/>
        <w:jc w:val="both"/>
      </w:pPr>
      <w:r w:rsidRPr="00B6767A">
        <w:t>Проверкой обоснованности цен при закупках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 за счет средств обязательного медицинского страхования нарушений не установлено.</w:t>
      </w:r>
    </w:p>
    <w:p w:rsidR="009655C2" w:rsidRDefault="00D04420" w:rsidP="00D04420">
      <w:pPr>
        <w:pStyle w:val="a4"/>
        <w:ind w:firstLine="720"/>
      </w:pPr>
      <w:r w:rsidRPr="007B3339">
        <w:t>Наименование, цена, количество поставленного товара в Организацию соответствует спецификации, которая является неотъемлемой частью договора. Сроки поставки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указанные в договорах, соблюдаются. Расчеты по своим обязательствам Организация проводит в безналичном порядке.</w:t>
      </w:r>
    </w:p>
    <w:p w:rsidR="00355A3F" w:rsidRPr="007B3339" w:rsidRDefault="00355A3F" w:rsidP="00D04420">
      <w:pPr>
        <w:pStyle w:val="a4"/>
        <w:ind w:firstLine="720"/>
      </w:pPr>
      <w:r>
        <w:t>Сроки выполнения работ, оказания услуг, поставки основных средств, ГСМ, хозяйственных материалов, запасных частей и прочих материальных запасов, указанные в договорах соблюдаются.</w:t>
      </w:r>
    </w:p>
    <w:p w:rsidR="00383DF6" w:rsidRPr="00F34F74" w:rsidRDefault="00383DF6" w:rsidP="00383DF6">
      <w:pPr>
        <w:pStyle w:val="a4"/>
        <w:ind w:firstLine="720"/>
      </w:pPr>
      <w:r w:rsidRPr="00F34F74">
        <w:t xml:space="preserve">Договоры на поставку </w:t>
      </w:r>
      <w:r w:rsidRPr="00F34F74">
        <w:rPr>
          <w:b/>
        </w:rPr>
        <w:t>медикаментов</w:t>
      </w:r>
      <w:r w:rsidRPr="00F34F74">
        <w:t xml:space="preserve"> заключены с поставщиками: ЗАО «Киров-Фарм», ООО «МедОпт», ООО «Авента», ОАО «Городская аптека № 68»,</w:t>
      </w:r>
      <w:r w:rsidRPr="00F34F74">
        <w:rPr>
          <w:color w:val="FF0000"/>
        </w:rPr>
        <w:t xml:space="preserve"> </w:t>
      </w:r>
      <w:r w:rsidRPr="00F34F74">
        <w:t>ООО «Вятка-Мед» и другими.</w:t>
      </w:r>
    </w:p>
    <w:p w:rsidR="00383DF6" w:rsidRPr="00F34F74" w:rsidRDefault="00383DF6" w:rsidP="00383DF6">
      <w:pPr>
        <w:pStyle w:val="a4"/>
        <w:ind w:firstLine="720"/>
      </w:pPr>
      <w:r w:rsidRPr="00F34F74">
        <w:t>В ходе проверки сверено фактическое наличие договоров с их исполнением.</w:t>
      </w:r>
    </w:p>
    <w:p w:rsidR="00383DF6" w:rsidRPr="00F34F74" w:rsidRDefault="00383DF6" w:rsidP="00383DF6">
      <w:pPr>
        <w:pStyle w:val="a4"/>
        <w:ind w:firstLine="720"/>
      </w:pPr>
      <w:r w:rsidRPr="00F34F74">
        <w:t>В 2013 году Организацией заключены договоры с контрагентами на</w:t>
      </w:r>
      <w:r w:rsidR="00C44A0A">
        <w:t xml:space="preserve"> поставку медикаментов в сумме 2 627,5</w:t>
      </w:r>
      <w:r w:rsidR="005812E2">
        <w:t xml:space="preserve"> тыс.</w:t>
      </w:r>
      <w:r w:rsidR="005D45B4">
        <w:t xml:space="preserve"> рублей</w:t>
      </w:r>
      <w:r w:rsidRPr="00F34F74">
        <w:t xml:space="preserve">, из них поставлено </w:t>
      </w:r>
      <w:r w:rsidR="006A44BB">
        <w:t>и оплачено медикаментов на</w:t>
      </w:r>
      <w:r w:rsidR="00C44A0A">
        <w:t xml:space="preserve"> 2 616,6</w:t>
      </w:r>
      <w:r w:rsidR="005812E2">
        <w:t xml:space="preserve"> тыс.</w:t>
      </w:r>
      <w:r w:rsidR="005D45B4">
        <w:t xml:space="preserve"> рублей</w:t>
      </w:r>
      <w:r w:rsidRPr="00F34F74">
        <w:t>. Оплата за медикаменты 2013 года, проведенн</w:t>
      </w:r>
      <w:r w:rsidR="005D45B4">
        <w:t xml:space="preserve">ая в 2014 году составила </w:t>
      </w:r>
      <w:r w:rsidRPr="00F34F74">
        <w:t>10</w:t>
      </w:r>
      <w:r w:rsidR="005812E2">
        <w:t>,9 тыс. рублей</w:t>
      </w:r>
      <w:r w:rsidRPr="00F34F74">
        <w:t>.</w:t>
      </w:r>
    </w:p>
    <w:p w:rsidR="00383DF6" w:rsidRPr="00F34F74" w:rsidRDefault="00383DF6" w:rsidP="00383DF6">
      <w:pPr>
        <w:pStyle w:val="a4"/>
        <w:ind w:firstLine="720"/>
      </w:pPr>
      <w:r w:rsidRPr="00F34F74">
        <w:t>сумма договоров, заключенных путем проведения торгов,</w:t>
      </w:r>
      <w:r w:rsidR="006A44BB">
        <w:t xml:space="preserve"> конкурсов, аукционов</w:t>
      </w:r>
      <w:r w:rsidRPr="00F34F74">
        <w:t xml:space="preserve"> 1</w:t>
      </w:r>
      <w:r w:rsidR="005812E2">
        <w:t> </w:t>
      </w:r>
      <w:r w:rsidRPr="00F34F74">
        <w:t>024</w:t>
      </w:r>
      <w:r w:rsidR="005812E2">
        <w:t>, 9 тыс. рублей</w:t>
      </w:r>
      <w:r w:rsidR="004D4284">
        <w:t xml:space="preserve">. </w:t>
      </w:r>
      <w:r w:rsidR="006A44BB">
        <w:t>П</w:t>
      </w:r>
      <w:r w:rsidRPr="00F34F74">
        <w:t>оставка и оплата медикаментов произведена в полном объеме;</w:t>
      </w:r>
    </w:p>
    <w:p w:rsidR="00383DF6" w:rsidRPr="00F34F74" w:rsidRDefault="00383DF6" w:rsidP="00383DF6">
      <w:pPr>
        <w:pStyle w:val="a4"/>
        <w:ind w:firstLine="720"/>
      </w:pPr>
      <w:r w:rsidRPr="00F34F74">
        <w:t xml:space="preserve">сумма договоров, заключенных в соответствии с пунктом 14 части 2 статьи </w:t>
      </w:r>
      <w:r w:rsidR="00B30C10">
        <w:t>55 Федерального закона № 94-ФЗ</w:t>
      </w:r>
      <w:r w:rsidR="00C44A0A">
        <w:t>, составила 1 602,6</w:t>
      </w:r>
      <w:r w:rsidR="005812E2">
        <w:t xml:space="preserve"> тыс. рублей</w:t>
      </w:r>
      <w:r w:rsidR="006A44BB">
        <w:t>. П</w:t>
      </w:r>
      <w:r w:rsidRPr="00F34F74">
        <w:t>оставлено и опла</w:t>
      </w:r>
      <w:r w:rsidR="006A44BB">
        <w:t xml:space="preserve">чено медикаментов на </w:t>
      </w:r>
      <w:r w:rsidR="00C44A0A">
        <w:t>1 591,7</w:t>
      </w:r>
      <w:r w:rsidR="005812E2">
        <w:t xml:space="preserve"> тыс. рублей</w:t>
      </w:r>
      <w:r w:rsidRPr="00F34F74">
        <w:t>.</w:t>
      </w:r>
    </w:p>
    <w:p w:rsidR="00F34F74" w:rsidRPr="00F34F74" w:rsidRDefault="00F34F74" w:rsidP="00F34F74">
      <w:pPr>
        <w:pStyle w:val="2"/>
        <w:rPr>
          <w:sz w:val="24"/>
        </w:rPr>
      </w:pPr>
      <w:r w:rsidRPr="00F34F74">
        <w:rPr>
          <w:sz w:val="24"/>
        </w:rPr>
        <w:t>В 2013 году Организацией приобретены медикаменты за счет средств:</w:t>
      </w:r>
    </w:p>
    <w:p w:rsidR="00F34F74" w:rsidRPr="00F34F74" w:rsidRDefault="004C595C" w:rsidP="00CD3B19">
      <w:pPr>
        <w:pStyle w:val="2"/>
        <w:ind w:firstLine="0"/>
        <w:rPr>
          <w:sz w:val="24"/>
        </w:rPr>
      </w:pPr>
      <w:r>
        <w:rPr>
          <w:sz w:val="24"/>
        </w:rPr>
        <w:t>Ф</w:t>
      </w:r>
      <w:r w:rsidR="00F34F74" w:rsidRPr="00F34F74">
        <w:rPr>
          <w:sz w:val="24"/>
        </w:rPr>
        <w:t>ОМС на виды медицинской помощи, предоставл</w:t>
      </w:r>
      <w:r>
        <w:rPr>
          <w:sz w:val="24"/>
        </w:rPr>
        <w:t>яемые в рамках П</w:t>
      </w:r>
      <w:r w:rsidR="004B5249">
        <w:rPr>
          <w:sz w:val="24"/>
        </w:rPr>
        <w:t>рограммы ОМС, на</w:t>
      </w:r>
      <w:r w:rsidR="00C44A0A">
        <w:rPr>
          <w:sz w:val="24"/>
        </w:rPr>
        <w:t xml:space="preserve"> 2 692,7</w:t>
      </w:r>
      <w:r w:rsidR="004B5249">
        <w:rPr>
          <w:sz w:val="24"/>
        </w:rPr>
        <w:t xml:space="preserve"> тыс. рублей</w:t>
      </w:r>
      <w:r w:rsidR="00C44A0A">
        <w:rPr>
          <w:sz w:val="24"/>
        </w:rPr>
        <w:t xml:space="preserve"> (89,2 </w:t>
      </w:r>
      <w:r w:rsidR="00F34F74" w:rsidRPr="00F34F74">
        <w:rPr>
          <w:sz w:val="24"/>
        </w:rPr>
        <w:t>%);</w:t>
      </w:r>
    </w:p>
    <w:p w:rsidR="00F34F74" w:rsidRPr="00F34F74" w:rsidRDefault="00F34F74" w:rsidP="004D4284">
      <w:pPr>
        <w:pStyle w:val="2"/>
        <w:ind w:firstLine="0"/>
        <w:rPr>
          <w:sz w:val="24"/>
        </w:rPr>
      </w:pPr>
      <w:r w:rsidRPr="00F34F74">
        <w:rPr>
          <w:sz w:val="24"/>
        </w:rPr>
        <w:t>от прино</w:t>
      </w:r>
      <w:r w:rsidR="004B5249">
        <w:rPr>
          <w:sz w:val="24"/>
        </w:rPr>
        <w:t xml:space="preserve">сящей доход деятельности на </w:t>
      </w:r>
      <w:r w:rsidRPr="00F34F74">
        <w:rPr>
          <w:sz w:val="24"/>
        </w:rPr>
        <w:t>327</w:t>
      </w:r>
      <w:r w:rsidR="004B5249">
        <w:rPr>
          <w:sz w:val="24"/>
        </w:rPr>
        <w:t>,2 тыс. рублей</w:t>
      </w:r>
      <w:r w:rsidR="007A5C78">
        <w:rPr>
          <w:sz w:val="24"/>
        </w:rPr>
        <w:t xml:space="preserve"> (10,8 </w:t>
      </w:r>
      <w:r w:rsidRPr="00F34F74">
        <w:rPr>
          <w:sz w:val="24"/>
        </w:rPr>
        <w:t xml:space="preserve"> %).</w:t>
      </w:r>
    </w:p>
    <w:p w:rsidR="008A3614" w:rsidRPr="00C309A2" w:rsidRDefault="008A3614" w:rsidP="008A3614">
      <w:pPr>
        <w:pStyle w:val="a4"/>
        <w:spacing w:after="0"/>
        <w:ind w:firstLine="720"/>
        <w:jc w:val="both"/>
        <w:rPr>
          <w:kern w:val="3"/>
          <w:lang w:eastAsia="zh-CN"/>
        </w:rPr>
      </w:pPr>
      <w:r w:rsidRPr="00C309A2">
        <w:rPr>
          <w:kern w:val="3"/>
          <w:lang w:eastAsia="zh-CN"/>
        </w:rPr>
        <w:t>В 2014 году Организацией за</w:t>
      </w:r>
      <w:r w:rsidR="00082900" w:rsidRPr="00C309A2">
        <w:rPr>
          <w:kern w:val="3"/>
          <w:lang w:eastAsia="zh-CN"/>
        </w:rPr>
        <w:t>ключены контракты и договоры</w:t>
      </w:r>
      <w:r w:rsidRPr="00C309A2">
        <w:rPr>
          <w:kern w:val="3"/>
          <w:lang w:eastAsia="zh-CN"/>
        </w:rPr>
        <w:t xml:space="preserve"> на поставку лекарственных средств в общей сумме</w:t>
      </w:r>
      <w:r w:rsidR="00082900" w:rsidRPr="00C309A2">
        <w:rPr>
          <w:kern w:val="3"/>
          <w:lang w:eastAsia="zh-CN"/>
        </w:rPr>
        <w:t xml:space="preserve"> 2 214,0 тыс. </w:t>
      </w:r>
      <w:r w:rsidR="007166E6">
        <w:rPr>
          <w:kern w:val="3"/>
          <w:lang w:eastAsia="zh-CN"/>
        </w:rPr>
        <w:t>рублей.</w:t>
      </w:r>
    </w:p>
    <w:p w:rsidR="00082900" w:rsidRPr="00C309A2" w:rsidRDefault="007166E6" w:rsidP="008A3614">
      <w:pPr>
        <w:pStyle w:val="a4"/>
        <w:spacing w:after="0"/>
        <w:ind w:firstLine="720"/>
        <w:jc w:val="both"/>
        <w:rPr>
          <w:kern w:val="3"/>
          <w:lang w:eastAsia="zh-CN"/>
        </w:rPr>
      </w:pPr>
      <w:r>
        <w:rPr>
          <w:kern w:val="3"/>
          <w:lang w:eastAsia="zh-CN"/>
        </w:rPr>
        <w:t>П</w:t>
      </w:r>
      <w:r w:rsidR="00082900" w:rsidRPr="00C309A2">
        <w:rPr>
          <w:kern w:val="3"/>
          <w:lang w:eastAsia="zh-CN"/>
        </w:rPr>
        <w:t>утём проведения</w:t>
      </w:r>
      <w:r w:rsidR="00091D3C" w:rsidRPr="00C309A2">
        <w:rPr>
          <w:kern w:val="3"/>
          <w:lang w:eastAsia="zh-CN"/>
        </w:rPr>
        <w:t xml:space="preserve"> аукционов заключены контракты на 2 079,</w:t>
      </w:r>
      <w:r>
        <w:rPr>
          <w:kern w:val="3"/>
          <w:lang w:eastAsia="zh-CN"/>
        </w:rPr>
        <w:t>3 тыс. рублей.</w:t>
      </w:r>
    </w:p>
    <w:p w:rsidR="007166E6" w:rsidRDefault="004D4284" w:rsidP="007166E6">
      <w:pPr>
        <w:pStyle w:val="a4"/>
        <w:spacing w:after="0"/>
        <w:ind w:firstLine="720"/>
        <w:jc w:val="both"/>
        <w:rPr>
          <w:kern w:val="3"/>
          <w:lang w:eastAsia="zh-CN"/>
        </w:rPr>
      </w:pPr>
      <w:r w:rsidRPr="00C309A2">
        <w:rPr>
          <w:kern w:val="3"/>
          <w:lang w:eastAsia="zh-CN"/>
        </w:rPr>
        <w:t>Торги, в форме электронных аукционов на поставку лекарственных средств по инициативе Департамента здравоохранения проводил Департамент государствен</w:t>
      </w:r>
      <w:r w:rsidR="00C309A2" w:rsidRPr="00C309A2">
        <w:rPr>
          <w:kern w:val="3"/>
          <w:lang w:eastAsia="zh-CN"/>
        </w:rPr>
        <w:t>ных закупок Кировской области. Д</w:t>
      </w:r>
      <w:r w:rsidRPr="00C309A2">
        <w:rPr>
          <w:kern w:val="3"/>
          <w:lang w:eastAsia="zh-CN"/>
        </w:rPr>
        <w:t xml:space="preserve">оставка лекарственных средств в Организацию осуществлялась транспортом </w:t>
      </w:r>
      <w:r w:rsidR="00C309A2" w:rsidRPr="00C309A2">
        <w:rPr>
          <w:kern w:val="3"/>
          <w:lang w:eastAsia="zh-CN"/>
        </w:rPr>
        <w:t>Поставщика.</w:t>
      </w:r>
      <w:r w:rsidR="007166E6" w:rsidRPr="007166E6">
        <w:rPr>
          <w:kern w:val="3"/>
          <w:lang w:eastAsia="zh-CN"/>
        </w:rPr>
        <w:t xml:space="preserve"> </w:t>
      </w:r>
    </w:p>
    <w:p w:rsidR="007166E6" w:rsidRDefault="007166E6" w:rsidP="007166E6">
      <w:pPr>
        <w:pStyle w:val="a4"/>
        <w:spacing w:after="0"/>
        <w:ind w:firstLine="720"/>
        <w:jc w:val="both"/>
        <w:rPr>
          <w:kern w:val="3"/>
          <w:lang w:eastAsia="zh-CN"/>
        </w:rPr>
      </w:pPr>
      <w:r>
        <w:rPr>
          <w:kern w:val="3"/>
          <w:lang w:eastAsia="zh-CN"/>
        </w:rPr>
        <w:t>В</w:t>
      </w:r>
      <w:r w:rsidRPr="00C309A2">
        <w:rPr>
          <w:kern w:val="3"/>
          <w:lang w:eastAsia="zh-CN"/>
        </w:rPr>
        <w:t xml:space="preserve"> соответствии с пунктом 4 части 1 статьи 93 Федерального закона № 44-ФЗ заключены договоры  на 134,7 тыс.  рублей</w:t>
      </w:r>
      <w:r>
        <w:rPr>
          <w:kern w:val="3"/>
          <w:lang w:eastAsia="zh-CN"/>
        </w:rPr>
        <w:t>.</w:t>
      </w:r>
      <w:r w:rsidR="004020F6">
        <w:rPr>
          <w:kern w:val="3"/>
          <w:lang w:eastAsia="zh-CN"/>
        </w:rPr>
        <w:t xml:space="preserve"> Доставка лекарственных средств </w:t>
      </w:r>
      <w:r w:rsidR="004020F6">
        <w:rPr>
          <w:kern w:val="3"/>
          <w:lang w:eastAsia="zh-CN"/>
        </w:rPr>
        <w:lastRenderedPageBreak/>
        <w:t>осуществлялась транспортом Организации или Поставщика в зависимости от условий договоров.</w:t>
      </w:r>
    </w:p>
    <w:p w:rsidR="007166E6" w:rsidRPr="00C309A2" w:rsidRDefault="007166E6" w:rsidP="007166E6">
      <w:pPr>
        <w:pStyle w:val="a4"/>
        <w:spacing w:after="0"/>
        <w:ind w:firstLine="720"/>
        <w:jc w:val="both"/>
        <w:rPr>
          <w:kern w:val="3"/>
          <w:lang w:eastAsia="zh-CN"/>
        </w:rPr>
      </w:pPr>
      <w:r w:rsidRPr="00C309A2">
        <w:rPr>
          <w:kern w:val="3"/>
          <w:lang w:eastAsia="zh-CN"/>
        </w:rPr>
        <w:t>В 2014 году</w:t>
      </w:r>
      <w:r>
        <w:rPr>
          <w:kern w:val="3"/>
          <w:lang w:eastAsia="zh-CN"/>
        </w:rPr>
        <w:t xml:space="preserve"> Организацией </w:t>
      </w:r>
      <w:r w:rsidRPr="00C309A2">
        <w:rPr>
          <w:kern w:val="3"/>
          <w:lang w:eastAsia="zh-CN"/>
        </w:rPr>
        <w:t xml:space="preserve">медикаменты </w:t>
      </w:r>
      <w:r>
        <w:rPr>
          <w:kern w:val="3"/>
          <w:lang w:eastAsia="zh-CN"/>
        </w:rPr>
        <w:t xml:space="preserve">оплачены </w:t>
      </w:r>
      <w:r w:rsidRPr="00C309A2">
        <w:rPr>
          <w:kern w:val="3"/>
          <w:lang w:eastAsia="zh-CN"/>
        </w:rPr>
        <w:t>за счёт средств:</w:t>
      </w:r>
    </w:p>
    <w:p w:rsidR="007166E6" w:rsidRPr="00C309A2" w:rsidRDefault="007166E6" w:rsidP="007166E6">
      <w:pPr>
        <w:pStyle w:val="a4"/>
        <w:spacing w:after="0"/>
        <w:jc w:val="both"/>
        <w:rPr>
          <w:kern w:val="3"/>
          <w:lang w:eastAsia="zh-CN"/>
        </w:rPr>
      </w:pPr>
      <w:r w:rsidRPr="00C309A2">
        <w:rPr>
          <w:kern w:val="3"/>
          <w:lang w:eastAsia="zh-CN"/>
        </w:rPr>
        <w:t>ОМС на 1 543,0 тыс. рублей</w:t>
      </w:r>
      <w:r>
        <w:rPr>
          <w:kern w:val="3"/>
          <w:lang w:eastAsia="zh-CN"/>
        </w:rPr>
        <w:t xml:space="preserve"> (95,5 %)</w:t>
      </w:r>
      <w:r w:rsidRPr="00C309A2">
        <w:rPr>
          <w:kern w:val="3"/>
          <w:lang w:eastAsia="zh-CN"/>
        </w:rPr>
        <w:t>;</w:t>
      </w:r>
    </w:p>
    <w:p w:rsidR="007B3339" w:rsidRDefault="007166E6" w:rsidP="007B3339">
      <w:pPr>
        <w:pStyle w:val="a4"/>
        <w:spacing w:after="0"/>
        <w:jc w:val="both"/>
        <w:rPr>
          <w:kern w:val="3"/>
          <w:lang w:eastAsia="zh-CN"/>
        </w:rPr>
      </w:pPr>
      <w:r w:rsidRPr="00C309A2">
        <w:rPr>
          <w:kern w:val="3"/>
          <w:lang w:eastAsia="zh-CN"/>
        </w:rPr>
        <w:t>от приносящей доход деятельности на 72,0 тыс. рублей</w:t>
      </w:r>
      <w:r>
        <w:rPr>
          <w:kern w:val="3"/>
          <w:lang w:eastAsia="zh-CN"/>
        </w:rPr>
        <w:t xml:space="preserve"> (4,5 %)</w:t>
      </w:r>
      <w:r w:rsidRPr="00C309A2">
        <w:rPr>
          <w:kern w:val="3"/>
          <w:lang w:eastAsia="zh-CN"/>
        </w:rPr>
        <w:t>.</w:t>
      </w:r>
    </w:p>
    <w:p w:rsidR="00FB78EA" w:rsidRDefault="00FB78EA" w:rsidP="00FB78EA">
      <w:pPr>
        <w:pStyle w:val="a4"/>
        <w:spacing w:after="0"/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В 2014 году было расторгнуто 2 договора поставки медикаментов (изменение цены без уменьшения объёма) на 2,5 тыс. рублей.</w:t>
      </w:r>
    </w:p>
    <w:p w:rsidR="00FB78EA" w:rsidRDefault="00FB78EA" w:rsidP="00FB78EA">
      <w:pPr>
        <w:pStyle w:val="a4"/>
        <w:spacing w:after="0"/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В 2015 году было расторгнуто 14 частично выполненных контрактов на поставку медикаментов </w:t>
      </w:r>
      <w:r w:rsidR="0009489A">
        <w:rPr>
          <w:kern w:val="3"/>
          <w:lang w:eastAsia="zh-CN"/>
        </w:rPr>
        <w:t xml:space="preserve">(изменение потребности в медикаментах) </w:t>
      </w:r>
      <w:r>
        <w:rPr>
          <w:kern w:val="3"/>
          <w:lang w:eastAsia="zh-CN"/>
        </w:rPr>
        <w:t>на 108 тыс. рублей.</w:t>
      </w:r>
    </w:p>
    <w:p w:rsidR="006E1CA0" w:rsidRPr="00271298" w:rsidRDefault="00271298" w:rsidP="00AD62C8">
      <w:pPr>
        <w:pStyle w:val="2"/>
        <w:rPr>
          <w:b/>
          <w:sz w:val="24"/>
        </w:rPr>
      </w:pPr>
      <w:r w:rsidRPr="00271298">
        <w:rPr>
          <w:b/>
          <w:sz w:val="24"/>
        </w:rPr>
        <w:t>3) Расходы на приобретение продуктов питания и мягкого инвентаря</w:t>
      </w:r>
      <w:r>
        <w:rPr>
          <w:b/>
          <w:sz w:val="24"/>
        </w:rPr>
        <w:t>.</w:t>
      </w:r>
    </w:p>
    <w:p w:rsidR="00AD62C8" w:rsidRPr="00350DAD" w:rsidRDefault="00AD62C8" w:rsidP="00AD62C8">
      <w:pPr>
        <w:pStyle w:val="a4"/>
        <w:ind w:firstLine="720"/>
        <w:rPr>
          <w:color w:val="0D0D0D"/>
        </w:rPr>
      </w:pPr>
      <w:r w:rsidRPr="00AD62C8">
        <w:t xml:space="preserve">Договоры на поставку </w:t>
      </w:r>
      <w:r w:rsidRPr="00AD62C8">
        <w:rPr>
          <w:b/>
        </w:rPr>
        <w:t>продуктов питания</w:t>
      </w:r>
      <w:r w:rsidRPr="00AD62C8">
        <w:t xml:space="preserve"> </w:t>
      </w:r>
      <w:r w:rsidR="00B43D7D">
        <w:t xml:space="preserve">в проверяемом периоде </w:t>
      </w:r>
      <w:r w:rsidRPr="00AD62C8">
        <w:t>заключены с поставщиками: ЗАО «Парус Плюс», ИП Муравьев М.В., ОАО «Лактис», ОАО «Молоко», и другие.</w:t>
      </w:r>
    </w:p>
    <w:p w:rsidR="00AD62C8" w:rsidRPr="00AD62C8" w:rsidRDefault="00AD62C8" w:rsidP="00AD62C8">
      <w:pPr>
        <w:pStyle w:val="a4"/>
        <w:ind w:firstLine="720"/>
      </w:pPr>
      <w:r w:rsidRPr="00AD62C8">
        <w:t>В 2013 году Организацией заключены договоры с контрагентами на поставку продуктов питания в соответствии с пунктом 14 части 2 статьи 55 Федераль</w:t>
      </w:r>
      <w:r w:rsidR="006E1CA0">
        <w:t>ного закона</w:t>
      </w:r>
      <w:r w:rsidRPr="00AD62C8">
        <w:t xml:space="preserve"> № </w:t>
      </w:r>
      <w:r w:rsidR="006E1CA0">
        <w:t>94-ФЗ</w:t>
      </w:r>
      <w:r w:rsidRPr="00AD62C8">
        <w:t xml:space="preserve"> в сумме 588</w:t>
      </w:r>
      <w:r w:rsidR="00B43D7D">
        <w:t>,3 тыс. рублей</w:t>
      </w:r>
      <w:r w:rsidR="006A44BB">
        <w:t>.  П</w:t>
      </w:r>
      <w:r w:rsidRPr="00AD62C8">
        <w:t>оставлено и оплачено п</w:t>
      </w:r>
      <w:r w:rsidR="006A44BB">
        <w:t xml:space="preserve">родуктов питания на </w:t>
      </w:r>
      <w:r w:rsidRPr="00AD62C8">
        <w:t>576</w:t>
      </w:r>
      <w:r w:rsidR="00B43D7D">
        <w:t>,9 тыс. рублей</w:t>
      </w:r>
      <w:r w:rsidR="00350DAD">
        <w:t>. О</w:t>
      </w:r>
      <w:r w:rsidRPr="00AD62C8">
        <w:t>плата за 2013 год, проведена в 2014 го</w:t>
      </w:r>
      <w:r w:rsidR="006A44BB">
        <w:t>ду на</w:t>
      </w:r>
      <w:r w:rsidRPr="00AD62C8">
        <w:t xml:space="preserve"> 11</w:t>
      </w:r>
      <w:r w:rsidR="00B43D7D">
        <w:t>,4 тыс. рублей</w:t>
      </w:r>
      <w:r w:rsidRPr="00AD62C8">
        <w:t>.</w:t>
      </w:r>
    </w:p>
    <w:p w:rsidR="00AD62C8" w:rsidRDefault="00AD62C8" w:rsidP="00350DAD">
      <w:pPr>
        <w:pStyle w:val="a8"/>
        <w:ind w:firstLine="426"/>
      </w:pPr>
      <w:r w:rsidRPr="00AD62C8">
        <w:t>В 2013 году</w:t>
      </w:r>
      <w:r w:rsidRPr="00AD62C8">
        <w:rPr>
          <w:color w:val="FF0000"/>
        </w:rPr>
        <w:t xml:space="preserve"> </w:t>
      </w:r>
      <w:r w:rsidRPr="00AD62C8">
        <w:t>Организацией приобретены продук</w:t>
      </w:r>
      <w:r w:rsidR="00350DAD">
        <w:t>ты питания за счет средств Ф</w:t>
      </w:r>
      <w:r w:rsidRPr="00AD62C8">
        <w:t>ОМС на виды медицинской помощи,</w:t>
      </w:r>
      <w:r w:rsidR="004E3BBD">
        <w:t xml:space="preserve"> предоставляемые в рамках П</w:t>
      </w:r>
      <w:r w:rsidRPr="00AD62C8">
        <w:t xml:space="preserve">рограммы </w:t>
      </w:r>
      <w:r w:rsidR="00297022">
        <w:t>ОМС</w:t>
      </w:r>
      <w:r w:rsidR="006A44BB">
        <w:t xml:space="preserve">, на </w:t>
      </w:r>
      <w:r w:rsidRPr="00AD62C8">
        <w:t>576</w:t>
      </w:r>
      <w:r w:rsidR="00B43D7D">
        <w:t>,9 тыс. рублей</w:t>
      </w:r>
      <w:r w:rsidRPr="00AD62C8">
        <w:t xml:space="preserve"> (100%).</w:t>
      </w:r>
    </w:p>
    <w:p w:rsidR="00C3497A" w:rsidRDefault="00B43D7D" w:rsidP="000C62B8">
      <w:pPr>
        <w:pStyle w:val="a8"/>
        <w:ind w:firstLine="426"/>
      </w:pPr>
      <w:r>
        <w:t xml:space="preserve">В </w:t>
      </w:r>
      <w:r w:rsidR="00A3686B">
        <w:t>2014 году Организацией</w:t>
      </w:r>
      <w:r>
        <w:t xml:space="preserve"> договоры на поставку продуктов</w:t>
      </w:r>
      <w:r w:rsidR="00A3686B">
        <w:t xml:space="preserve"> питания заключены в</w:t>
      </w:r>
      <w:r w:rsidR="007A6AAE">
        <w:t xml:space="preserve"> соответствии с пунктом 4 части 1</w:t>
      </w:r>
      <w:r>
        <w:t xml:space="preserve"> статьи 93 Федерального закона</w:t>
      </w:r>
      <w:r w:rsidR="00A3686B">
        <w:t xml:space="preserve"> № 4</w:t>
      </w:r>
      <w:r w:rsidR="000C62B8">
        <w:t>4-ФЗ.</w:t>
      </w:r>
    </w:p>
    <w:p w:rsidR="000C62B8" w:rsidRDefault="000C62B8" w:rsidP="000C62B8">
      <w:pPr>
        <w:pStyle w:val="a8"/>
        <w:ind w:firstLine="426"/>
      </w:pPr>
      <w:r>
        <w:t xml:space="preserve">Продукты питания оплачены </w:t>
      </w:r>
      <w:r w:rsidR="00A3686B">
        <w:t>за счёт средств</w:t>
      </w:r>
      <w:r>
        <w:t>:</w:t>
      </w:r>
    </w:p>
    <w:p w:rsidR="00A3686B" w:rsidRDefault="00A3686B" w:rsidP="007B3339">
      <w:pPr>
        <w:pStyle w:val="a8"/>
        <w:ind w:left="0" w:firstLine="709"/>
      </w:pPr>
      <w:r>
        <w:t>ОМС на 423,9 тыс. рублей;</w:t>
      </w:r>
    </w:p>
    <w:p w:rsidR="00A3686B" w:rsidRDefault="00A3686B" w:rsidP="00350DAD">
      <w:pPr>
        <w:pStyle w:val="a8"/>
        <w:ind w:firstLine="426"/>
      </w:pPr>
      <w:r>
        <w:t>от п</w:t>
      </w:r>
      <w:r w:rsidR="006A44BB">
        <w:t xml:space="preserve">риносящей доход деятельности на </w:t>
      </w:r>
      <w:r>
        <w:t>9,1 тыс. рублей.</w:t>
      </w:r>
    </w:p>
    <w:p w:rsidR="00732992" w:rsidRDefault="00591334" w:rsidP="00551CA7">
      <w:pPr>
        <w:pStyle w:val="a8"/>
        <w:ind w:left="0" w:firstLine="709"/>
      </w:pPr>
      <w:r>
        <w:t>Цены поставщиков</w:t>
      </w:r>
      <w:r w:rsidR="00551CA7">
        <w:t xml:space="preserve"> на молочную продукцию, крупы, макароны (от производителя) значительно ниже цен на аналогичную продукцию в магазинах Тужинского райпо.</w:t>
      </w:r>
    </w:p>
    <w:p w:rsidR="00487046" w:rsidRPr="00D14898" w:rsidRDefault="00CC0703" w:rsidP="00487046">
      <w:pPr>
        <w:pStyle w:val="2"/>
        <w:rPr>
          <w:b/>
          <w:sz w:val="24"/>
        </w:rPr>
      </w:pPr>
      <w:r w:rsidRPr="00D14898">
        <w:rPr>
          <w:sz w:val="24"/>
        </w:rPr>
        <w:t xml:space="preserve">С целью снижения расходов на питание (молочная продукция) Организация в 2015 году сменила поставщика данной продукции (ОАО «Лактис» на </w:t>
      </w:r>
      <w:r w:rsidR="00355A3F" w:rsidRPr="00D14898">
        <w:rPr>
          <w:sz w:val="24"/>
        </w:rPr>
        <w:t>ОАО «Санчурский маслозавод»).</w:t>
      </w:r>
    </w:p>
    <w:p w:rsidR="00487046" w:rsidRDefault="00487046" w:rsidP="00487046">
      <w:pPr>
        <w:pStyle w:val="2"/>
        <w:rPr>
          <w:sz w:val="24"/>
        </w:rPr>
      </w:pPr>
      <w:r w:rsidRPr="004C0E9B">
        <w:rPr>
          <w:b/>
          <w:sz w:val="24"/>
        </w:rPr>
        <w:t>Расходы на спецпитание в 2013 2014 годах Организацией не осуществлялись.</w:t>
      </w:r>
    </w:p>
    <w:p w:rsidR="008A3614" w:rsidRPr="00A75B1A" w:rsidRDefault="008A3614" w:rsidP="008A3614">
      <w:pPr>
        <w:pStyle w:val="a4"/>
        <w:ind w:firstLine="720"/>
      </w:pPr>
      <w:r w:rsidRPr="00A75B1A">
        <w:t xml:space="preserve">Договоры на поставку </w:t>
      </w:r>
      <w:r w:rsidRPr="00612774">
        <w:rPr>
          <w:b/>
        </w:rPr>
        <w:t>мягкого инвентаря</w:t>
      </w:r>
      <w:r w:rsidRPr="00A75B1A">
        <w:t xml:space="preserve"> заключены с ИП Алчинова Г.С.</w:t>
      </w:r>
    </w:p>
    <w:p w:rsidR="008A3614" w:rsidRPr="00AB7291" w:rsidRDefault="008A3614" w:rsidP="008A3614">
      <w:pPr>
        <w:ind w:firstLine="720"/>
        <w:jc w:val="both"/>
      </w:pPr>
      <w:r w:rsidRPr="00AB7291">
        <w:t>В 2013 году Организацией за</w:t>
      </w:r>
      <w:r w:rsidR="00487046">
        <w:t>ключены договоры</w:t>
      </w:r>
      <w:r w:rsidRPr="00AB7291">
        <w:t xml:space="preserve"> на поставку мягкого инвентаря в соответствии с пунктом 14 части 2 статьи 55 Федеральн</w:t>
      </w:r>
      <w:r>
        <w:t xml:space="preserve">ого закона </w:t>
      </w:r>
      <w:r w:rsidRPr="00AB7291">
        <w:t xml:space="preserve">№ </w:t>
      </w:r>
      <w:r>
        <w:t>94-ФЗ</w:t>
      </w:r>
      <w:r w:rsidR="006A44BB">
        <w:t xml:space="preserve"> в сумме 37,5 тыс.</w:t>
      </w:r>
      <w:r w:rsidRPr="00AB7291">
        <w:t xml:space="preserve"> рублей. Поставка и оплата материальных ценностей за счет средств ФОМС на виды медицинской помощи, предоставляе</w:t>
      </w:r>
      <w:r>
        <w:t>мые в рамках П</w:t>
      </w:r>
      <w:r w:rsidRPr="00AB7291">
        <w:t>ро</w:t>
      </w:r>
      <w:r w:rsidR="006A44BB">
        <w:t>граммы ОМС</w:t>
      </w:r>
      <w:r w:rsidRPr="00AB7291">
        <w:t>, произведена в полном объеме.</w:t>
      </w:r>
    </w:p>
    <w:p w:rsidR="004C0E9B" w:rsidRPr="00AB7291" w:rsidRDefault="00297022" w:rsidP="008A3614">
      <w:pPr>
        <w:pStyle w:val="2"/>
        <w:rPr>
          <w:sz w:val="24"/>
        </w:rPr>
      </w:pPr>
      <w:r>
        <w:rPr>
          <w:sz w:val="24"/>
        </w:rPr>
        <w:t>В 2014 году расходы на приобретение мягкого инвентаря Организацией не производились.</w:t>
      </w:r>
    </w:p>
    <w:p w:rsidR="008A3614" w:rsidRDefault="008A3614" w:rsidP="008A361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52540D">
        <w:rPr>
          <w:rFonts w:eastAsia="Calibri"/>
          <w:b/>
        </w:rPr>
        <w:t>4).расходы на приобретение медицинского инструментария, реактивов, химикатов и прочих материальных запасов;</w:t>
      </w:r>
    </w:p>
    <w:p w:rsidR="008A3614" w:rsidRPr="00746873" w:rsidRDefault="008A3614" w:rsidP="008A3614">
      <w:pPr>
        <w:pStyle w:val="a4"/>
        <w:ind w:firstLine="720"/>
        <w:rPr>
          <w:color w:val="262626"/>
        </w:rPr>
      </w:pPr>
      <w:r w:rsidRPr="00033771">
        <w:t xml:space="preserve">Договоры на поставку </w:t>
      </w:r>
      <w:r w:rsidRPr="00CB6761">
        <w:t>прочих материальных запасов</w:t>
      </w:r>
      <w:r w:rsidRPr="00033771">
        <w:t xml:space="preserve"> заключены с ООО «Компания Стиль»,</w:t>
      </w:r>
      <w:r w:rsidR="008A5657" w:rsidRPr="008A5657">
        <w:rPr>
          <w:color w:val="0D0D0D"/>
        </w:rPr>
        <w:t xml:space="preserve"> </w:t>
      </w:r>
      <w:r w:rsidRPr="00033771">
        <w:t>ИП Пономарева О.Г., ИП</w:t>
      </w:r>
      <w:r w:rsidRPr="00471BC9">
        <w:t xml:space="preserve"> Цыпуков Л.Н. и другими.</w:t>
      </w:r>
    </w:p>
    <w:p w:rsidR="008A3614" w:rsidRPr="00D44D79" w:rsidRDefault="008A3614" w:rsidP="008A3614">
      <w:pPr>
        <w:pStyle w:val="a4"/>
        <w:ind w:firstLine="720"/>
      </w:pPr>
      <w:r w:rsidRPr="00D44D79">
        <w:t>В ходе проверки проведена сверка фактического наличия договоров с их исполнением.</w:t>
      </w:r>
    </w:p>
    <w:p w:rsidR="00334662" w:rsidRDefault="00334662" w:rsidP="008A3614">
      <w:pPr>
        <w:pStyle w:val="a4"/>
        <w:ind w:firstLine="720"/>
      </w:pPr>
      <w:r>
        <w:lastRenderedPageBreak/>
        <w:t xml:space="preserve">В 2013 году </w:t>
      </w:r>
      <w:r w:rsidR="008A3614" w:rsidRPr="00127C00">
        <w:t>Организацией заключены договоры с контрагентами на поставку посуды, хозяйственных материалов, канцелярских принадлежностей, запасных частей и прочих материальных запасов</w:t>
      </w:r>
      <w:r w:rsidR="008A3614" w:rsidRPr="00127C00">
        <w:rPr>
          <w:b/>
        </w:rPr>
        <w:t xml:space="preserve"> </w:t>
      </w:r>
      <w:r w:rsidR="008A3614" w:rsidRPr="00127C00">
        <w:t xml:space="preserve"> в соответствии с пунктом 14 части 2 </w:t>
      </w:r>
      <w:r w:rsidR="008A3614">
        <w:t>статьи 55 Федерального закона 94-ФЗ</w:t>
      </w:r>
      <w:r>
        <w:t xml:space="preserve">  </w:t>
      </w:r>
      <w:r w:rsidR="00CB6761">
        <w:t xml:space="preserve"> на сумму 1 094,5 </w:t>
      </w:r>
      <w:r w:rsidR="00A0787B">
        <w:t>тыс. рублей</w:t>
      </w:r>
      <w:r>
        <w:t xml:space="preserve">.  </w:t>
      </w:r>
    </w:p>
    <w:p w:rsidR="008A3614" w:rsidRPr="00BC15FC" w:rsidRDefault="00334662" w:rsidP="008A3614">
      <w:pPr>
        <w:pStyle w:val="a4"/>
        <w:ind w:firstLine="720"/>
      </w:pPr>
      <w:r>
        <w:t>М</w:t>
      </w:r>
      <w:r w:rsidR="008A3614" w:rsidRPr="00BC15FC">
        <w:t>атериальные ценности поставлен</w:t>
      </w:r>
      <w:r w:rsidR="008A3614">
        <w:t>ы и оплачены в полном объеме</w:t>
      </w:r>
      <w:r w:rsidR="008A3614" w:rsidRPr="00BC15FC">
        <w:t>.</w:t>
      </w:r>
    </w:p>
    <w:p w:rsidR="008A3614" w:rsidRPr="00746873" w:rsidRDefault="008A3614" w:rsidP="008A3614">
      <w:pPr>
        <w:ind w:firstLine="720"/>
        <w:jc w:val="both"/>
      </w:pPr>
      <w:r w:rsidRPr="00746873">
        <w:t>В 2013 году Организация закупила прочие материальные запасы за счет средств:</w:t>
      </w:r>
    </w:p>
    <w:p w:rsidR="008A3614" w:rsidRPr="00746873" w:rsidRDefault="008A3614" w:rsidP="008A3614">
      <w:pPr>
        <w:ind w:firstLine="720"/>
        <w:jc w:val="both"/>
      </w:pPr>
      <w:r>
        <w:t>Ф</w:t>
      </w:r>
      <w:r w:rsidRPr="00746873">
        <w:t>ОМС на виды медицинской помощи, предоставл</w:t>
      </w:r>
      <w:r>
        <w:t>яемые в рамках П</w:t>
      </w:r>
      <w:r w:rsidRPr="00746873">
        <w:t xml:space="preserve">рограммы </w:t>
      </w:r>
      <w:r w:rsidR="00A0787B">
        <w:t>ОМС</w:t>
      </w:r>
      <w:r w:rsidR="005D328B">
        <w:t>, на</w:t>
      </w:r>
      <w:r w:rsidRPr="00746873">
        <w:t xml:space="preserve"> 666</w:t>
      </w:r>
      <w:r w:rsidR="00A0787B">
        <w:t xml:space="preserve">,7 тыс. </w:t>
      </w:r>
      <w:r>
        <w:t xml:space="preserve"> рублей</w:t>
      </w:r>
      <w:r w:rsidRPr="00746873">
        <w:t xml:space="preserve"> (60,9%);</w:t>
      </w:r>
    </w:p>
    <w:p w:rsidR="008A3614" w:rsidRPr="00392159" w:rsidRDefault="008A3614" w:rsidP="008A3614">
      <w:pPr>
        <w:pStyle w:val="a4"/>
        <w:ind w:firstLine="720"/>
      </w:pPr>
      <w:r w:rsidRPr="00392159">
        <w:t>на реализацию программы модернизации – 4</w:t>
      </w:r>
      <w:r w:rsidR="00A0787B">
        <w:t>,4 тыс. рублей</w:t>
      </w:r>
      <w:r w:rsidRPr="00392159">
        <w:t xml:space="preserve"> (0,4%);</w:t>
      </w:r>
    </w:p>
    <w:p w:rsidR="008A3614" w:rsidRDefault="008A3614" w:rsidP="004167D4">
      <w:pPr>
        <w:pStyle w:val="220"/>
        <w:rPr>
          <w:sz w:val="24"/>
          <w:szCs w:val="24"/>
        </w:rPr>
      </w:pPr>
      <w:r w:rsidRPr="00746873">
        <w:rPr>
          <w:sz w:val="24"/>
          <w:szCs w:val="24"/>
        </w:rPr>
        <w:t>от приносящей</w:t>
      </w:r>
      <w:r w:rsidR="004167D4">
        <w:rPr>
          <w:sz w:val="24"/>
          <w:szCs w:val="24"/>
        </w:rPr>
        <w:t xml:space="preserve"> доход деятельности – 423,4 тыс. рублей </w:t>
      </w:r>
      <w:r w:rsidRPr="00746873">
        <w:rPr>
          <w:sz w:val="24"/>
          <w:szCs w:val="24"/>
        </w:rPr>
        <w:t>(38,7%).</w:t>
      </w:r>
    </w:p>
    <w:p w:rsidR="001E50AF" w:rsidRDefault="001E50AF" w:rsidP="004167D4">
      <w:pPr>
        <w:pStyle w:val="220"/>
        <w:rPr>
          <w:sz w:val="24"/>
          <w:szCs w:val="24"/>
        </w:rPr>
      </w:pPr>
      <w:r>
        <w:rPr>
          <w:sz w:val="24"/>
          <w:szCs w:val="24"/>
        </w:rPr>
        <w:t>В 2014 году Организацией заключены договоры на поставку прочих материальных запасов</w:t>
      </w:r>
      <w:r w:rsidR="007A6AAE">
        <w:rPr>
          <w:sz w:val="24"/>
          <w:szCs w:val="24"/>
        </w:rPr>
        <w:t xml:space="preserve"> в соответствии с пунктом 4 части 1</w:t>
      </w:r>
      <w:r w:rsidR="00334662">
        <w:rPr>
          <w:sz w:val="24"/>
          <w:szCs w:val="24"/>
        </w:rPr>
        <w:t xml:space="preserve"> статьи 93 Федерального закона № 44-ФЗ на 398,5 тыс. рублей. Материальные ценности поставлены и оплачены в полном объёме.</w:t>
      </w:r>
    </w:p>
    <w:p w:rsidR="00334662" w:rsidRDefault="00334662" w:rsidP="004167D4">
      <w:pPr>
        <w:pStyle w:val="220"/>
        <w:rPr>
          <w:sz w:val="24"/>
          <w:szCs w:val="24"/>
        </w:rPr>
      </w:pPr>
      <w:r>
        <w:rPr>
          <w:sz w:val="24"/>
          <w:szCs w:val="24"/>
        </w:rPr>
        <w:t>В 2014 году Организация закупила прочие материальные ценности за счёт средств</w:t>
      </w:r>
      <w:r w:rsidR="005D328B">
        <w:rPr>
          <w:sz w:val="24"/>
          <w:szCs w:val="24"/>
        </w:rPr>
        <w:t>:</w:t>
      </w:r>
    </w:p>
    <w:p w:rsidR="005D328B" w:rsidRDefault="005D328B" w:rsidP="008A5657">
      <w:pPr>
        <w:pStyle w:val="220"/>
        <w:ind w:firstLine="0"/>
        <w:rPr>
          <w:sz w:val="24"/>
          <w:szCs w:val="24"/>
        </w:rPr>
      </w:pPr>
      <w:r>
        <w:rPr>
          <w:sz w:val="24"/>
          <w:szCs w:val="24"/>
        </w:rPr>
        <w:t>ФОМС на виды медицинской помощи, предоставляемые в рамках Программы ОМС, на</w:t>
      </w:r>
      <w:r w:rsidR="006E7967">
        <w:rPr>
          <w:sz w:val="24"/>
          <w:szCs w:val="24"/>
        </w:rPr>
        <w:t xml:space="preserve"> 382,9 тыс. рублей (96,1 %</w:t>
      </w:r>
      <w:r>
        <w:rPr>
          <w:sz w:val="24"/>
          <w:szCs w:val="24"/>
        </w:rPr>
        <w:t>);</w:t>
      </w:r>
    </w:p>
    <w:p w:rsidR="005D328B" w:rsidRPr="00746873" w:rsidRDefault="005D328B" w:rsidP="008A5657">
      <w:pPr>
        <w:pStyle w:val="220"/>
        <w:ind w:firstLine="0"/>
        <w:rPr>
          <w:sz w:val="24"/>
          <w:szCs w:val="24"/>
        </w:rPr>
      </w:pPr>
      <w:r>
        <w:rPr>
          <w:sz w:val="24"/>
          <w:szCs w:val="24"/>
        </w:rPr>
        <w:t>от приносящей</w:t>
      </w:r>
      <w:r w:rsidR="006E7967">
        <w:rPr>
          <w:sz w:val="24"/>
          <w:szCs w:val="24"/>
        </w:rPr>
        <w:t xml:space="preserve"> доход деятельности - </w:t>
      </w:r>
      <w:r>
        <w:rPr>
          <w:sz w:val="24"/>
          <w:szCs w:val="24"/>
        </w:rPr>
        <w:t xml:space="preserve"> 15,6 тыс. рублей (</w:t>
      </w:r>
      <w:r w:rsidR="006E7967">
        <w:rPr>
          <w:sz w:val="24"/>
          <w:szCs w:val="24"/>
        </w:rPr>
        <w:t>3,9 %).</w:t>
      </w:r>
    </w:p>
    <w:p w:rsidR="006E7967" w:rsidRPr="00432CD6" w:rsidRDefault="006E7967" w:rsidP="006E7967">
      <w:pPr>
        <w:autoSpaceDE w:val="0"/>
        <w:autoSpaceDN w:val="0"/>
        <w:adjustRightInd w:val="0"/>
        <w:ind w:firstLine="708"/>
        <w:jc w:val="both"/>
        <w:rPr>
          <w:kern w:val="3"/>
          <w:lang w:eastAsia="zh-CN"/>
        </w:rPr>
      </w:pPr>
      <w:r w:rsidRPr="00432CD6">
        <w:rPr>
          <w:kern w:val="3"/>
          <w:lang w:eastAsia="zh-CN"/>
        </w:rPr>
        <w:t>В 2013 году Организацией в</w:t>
      </w:r>
      <w:r w:rsidR="008A3614" w:rsidRPr="00432CD6">
        <w:rPr>
          <w:kern w:val="3"/>
          <w:lang w:eastAsia="zh-CN"/>
        </w:rPr>
        <w:t xml:space="preserve"> соответствии с пунктом 14 части 2 статьи 55 Фе</w:t>
      </w:r>
      <w:r w:rsidRPr="00432CD6">
        <w:rPr>
          <w:kern w:val="3"/>
          <w:lang w:eastAsia="zh-CN"/>
        </w:rPr>
        <w:t xml:space="preserve">дерального закона </w:t>
      </w:r>
      <w:r w:rsidR="008A3614" w:rsidRPr="00432CD6">
        <w:rPr>
          <w:kern w:val="3"/>
          <w:lang w:eastAsia="zh-CN"/>
        </w:rPr>
        <w:t xml:space="preserve"> № 94-ФЗ</w:t>
      </w:r>
      <w:r w:rsidRPr="00432CD6">
        <w:rPr>
          <w:kern w:val="3"/>
          <w:lang w:eastAsia="zh-CN"/>
        </w:rPr>
        <w:t xml:space="preserve"> заключены договоры </w:t>
      </w:r>
      <w:r w:rsidR="008A3614" w:rsidRPr="00432CD6">
        <w:rPr>
          <w:kern w:val="3"/>
          <w:lang w:eastAsia="zh-CN"/>
        </w:rPr>
        <w:t xml:space="preserve">с контрагентами на поставку медицинского инструментария </w:t>
      </w:r>
      <w:r w:rsidR="00432CD6" w:rsidRPr="00432CD6">
        <w:rPr>
          <w:kern w:val="3"/>
          <w:lang w:eastAsia="zh-CN"/>
        </w:rPr>
        <w:t xml:space="preserve">за счёт средств ОМС </w:t>
      </w:r>
      <w:r w:rsidR="008A3614" w:rsidRPr="00432CD6">
        <w:rPr>
          <w:kern w:val="3"/>
          <w:lang w:eastAsia="zh-CN"/>
        </w:rPr>
        <w:t>на</w:t>
      </w:r>
      <w:r w:rsidR="00432CD6" w:rsidRPr="00432CD6">
        <w:rPr>
          <w:kern w:val="3"/>
          <w:lang w:eastAsia="zh-CN"/>
        </w:rPr>
        <w:t xml:space="preserve"> 352,8</w:t>
      </w:r>
      <w:r w:rsidRPr="00432CD6">
        <w:rPr>
          <w:kern w:val="3"/>
          <w:lang w:eastAsia="zh-CN"/>
        </w:rPr>
        <w:t xml:space="preserve"> тыс. рублей. </w:t>
      </w:r>
    </w:p>
    <w:p w:rsidR="008B70BB" w:rsidRDefault="006E7967" w:rsidP="006E7967">
      <w:pPr>
        <w:autoSpaceDE w:val="0"/>
        <w:autoSpaceDN w:val="0"/>
        <w:adjustRightInd w:val="0"/>
        <w:ind w:firstLine="708"/>
        <w:jc w:val="both"/>
        <w:rPr>
          <w:kern w:val="3"/>
          <w:lang w:eastAsia="zh-CN"/>
        </w:rPr>
      </w:pPr>
      <w:r>
        <w:rPr>
          <w:kern w:val="3"/>
          <w:lang w:eastAsia="zh-CN"/>
        </w:rPr>
        <w:t>П</w:t>
      </w:r>
      <w:r w:rsidR="008A3614" w:rsidRPr="0052540D">
        <w:rPr>
          <w:kern w:val="3"/>
          <w:lang w:eastAsia="zh-CN"/>
        </w:rPr>
        <w:t>оставка и оплата медицин</w:t>
      </w:r>
      <w:r w:rsidR="0004130B">
        <w:rPr>
          <w:kern w:val="3"/>
          <w:lang w:eastAsia="zh-CN"/>
        </w:rPr>
        <w:t>ского инструментария произведена</w:t>
      </w:r>
      <w:r w:rsidR="008A3614" w:rsidRPr="0052540D">
        <w:rPr>
          <w:kern w:val="3"/>
          <w:lang w:eastAsia="zh-CN"/>
        </w:rPr>
        <w:t xml:space="preserve"> в полном объеме.</w:t>
      </w:r>
    </w:p>
    <w:p w:rsidR="008A3614" w:rsidRPr="0052540D" w:rsidRDefault="008B70BB" w:rsidP="006E7967">
      <w:pPr>
        <w:autoSpaceDE w:val="0"/>
        <w:autoSpaceDN w:val="0"/>
        <w:adjustRightInd w:val="0"/>
        <w:ind w:firstLine="708"/>
        <w:jc w:val="both"/>
        <w:rPr>
          <w:kern w:val="3"/>
          <w:lang w:eastAsia="zh-CN"/>
        </w:rPr>
      </w:pPr>
      <w:r>
        <w:rPr>
          <w:kern w:val="3"/>
          <w:lang w:eastAsia="zh-CN"/>
        </w:rPr>
        <w:t>В 2014 году Организация закупила медицинского ин</w:t>
      </w:r>
      <w:r w:rsidR="00CB6761">
        <w:rPr>
          <w:kern w:val="3"/>
          <w:lang w:eastAsia="zh-CN"/>
        </w:rPr>
        <w:t>струментария за счёт средств  ОМС</w:t>
      </w:r>
      <w:r>
        <w:rPr>
          <w:kern w:val="3"/>
          <w:lang w:eastAsia="zh-CN"/>
        </w:rPr>
        <w:t xml:space="preserve"> на 22,3 тыс. рублей.</w:t>
      </w:r>
      <w:r w:rsidR="008A3614" w:rsidRPr="0052540D">
        <w:rPr>
          <w:kern w:val="3"/>
          <w:lang w:eastAsia="zh-CN"/>
        </w:rPr>
        <w:t xml:space="preserve"> </w:t>
      </w:r>
    </w:p>
    <w:p w:rsidR="008A3614" w:rsidRDefault="008A3614" w:rsidP="008A3614">
      <w:pPr>
        <w:autoSpaceDE w:val="0"/>
        <w:autoSpaceDN w:val="0"/>
        <w:adjustRightInd w:val="0"/>
        <w:ind w:firstLine="708"/>
        <w:jc w:val="both"/>
        <w:rPr>
          <w:kern w:val="3"/>
          <w:lang w:eastAsia="zh-CN"/>
        </w:rPr>
      </w:pPr>
      <w:r w:rsidRPr="0052540D">
        <w:rPr>
          <w:kern w:val="3"/>
          <w:lang w:eastAsia="zh-CN"/>
        </w:rPr>
        <w:t xml:space="preserve">В 2013 году Организацией с контрагентами на поставку реактивов и химикатов заключены за счет средств ОМС </w:t>
      </w:r>
      <w:r>
        <w:rPr>
          <w:kern w:val="3"/>
          <w:lang w:eastAsia="zh-CN"/>
        </w:rPr>
        <w:t xml:space="preserve">договоры на </w:t>
      </w:r>
      <w:r w:rsidR="0004130B">
        <w:rPr>
          <w:kern w:val="3"/>
          <w:lang w:eastAsia="zh-CN"/>
        </w:rPr>
        <w:t>587,5 тыс. рублей. П</w:t>
      </w:r>
      <w:r w:rsidRPr="0052540D">
        <w:rPr>
          <w:kern w:val="3"/>
          <w:lang w:eastAsia="zh-CN"/>
        </w:rPr>
        <w:t>оставка и оплата реактивов и хи</w:t>
      </w:r>
      <w:r w:rsidR="00CB6761">
        <w:rPr>
          <w:kern w:val="3"/>
          <w:lang w:eastAsia="zh-CN"/>
        </w:rPr>
        <w:t>микатов произведена</w:t>
      </w:r>
      <w:r w:rsidRPr="0052540D">
        <w:rPr>
          <w:kern w:val="3"/>
          <w:lang w:eastAsia="zh-CN"/>
        </w:rPr>
        <w:t xml:space="preserve"> в полном объеме.</w:t>
      </w:r>
      <w:r w:rsidR="0004130B">
        <w:rPr>
          <w:kern w:val="3"/>
          <w:lang w:eastAsia="zh-CN"/>
        </w:rPr>
        <w:t xml:space="preserve"> </w:t>
      </w:r>
    </w:p>
    <w:p w:rsidR="0004130B" w:rsidRDefault="0004130B" w:rsidP="008A3614">
      <w:pPr>
        <w:autoSpaceDE w:val="0"/>
        <w:autoSpaceDN w:val="0"/>
        <w:adjustRightInd w:val="0"/>
        <w:ind w:firstLine="708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В 2014 году Организацией заключены договоры за счёт средств ОМС на поставку реактивов и химикатов на 228,1 тыс. рублей. </w:t>
      </w:r>
      <w:r w:rsidR="00CB6761">
        <w:rPr>
          <w:kern w:val="3"/>
          <w:lang w:eastAsia="zh-CN"/>
        </w:rPr>
        <w:t>Материальные ценности поставлены и оплачены в полном объёме.</w:t>
      </w:r>
    </w:p>
    <w:p w:rsidR="00F56F56" w:rsidRDefault="00F56F56" w:rsidP="008A3614">
      <w:pPr>
        <w:autoSpaceDE w:val="0"/>
        <w:autoSpaceDN w:val="0"/>
        <w:adjustRightInd w:val="0"/>
        <w:ind w:firstLine="708"/>
        <w:jc w:val="both"/>
        <w:rPr>
          <w:b/>
          <w:kern w:val="3"/>
          <w:lang w:eastAsia="zh-CN"/>
        </w:rPr>
      </w:pPr>
      <w:r w:rsidRPr="00F56F56">
        <w:rPr>
          <w:b/>
          <w:kern w:val="3"/>
          <w:lang w:eastAsia="zh-CN"/>
        </w:rPr>
        <w:t>5) Расходы на организацию питания</w:t>
      </w:r>
      <w:r>
        <w:rPr>
          <w:b/>
          <w:kern w:val="3"/>
          <w:lang w:eastAsia="zh-CN"/>
        </w:rPr>
        <w:t>;</w:t>
      </w:r>
    </w:p>
    <w:p w:rsidR="00F56F56" w:rsidRPr="00F56F56" w:rsidRDefault="00F56F56" w:rsidP="008A3614">
      <w:pPr>
        <w:autoSpaceDE w:val="0"/>
        <w:autoSpaceDN w:val="0"/>
        <w:adjustRightInd w:val="0"/>
        <w:ind w:firstLine="708"/>
        <w:jc w:val="both"/>
        <w:rPr>
          <w:kern w:val="3"/>
          <w:lang w:eastAsia="zh-CN"/>
        </w:rPr>
      </w:pPr>
      <w:r w:rsidRPr="00F56F56">
        <w:rPr>
          <w:kern w:val="3"/>
          <w:lang w:eastAsia="zh-CN"/>
        </w:rPr>
        <w:t>В проверяемом периоде Организация не осуществляла расходы на организацию питания.</w:t>
      </w:r>
    </w:p>
    <w:p w:rsidR="000C792B" w:rsidRPr="005C316C" w:rsidRDefault="000C792B" w:rsidP="000C792B">
      <w:pPr>
        <w:pStyle w:val="a4"/>
        <w:ind w:firstLine="720"/>
      </w:pPr>
      <w:r w:rsidRPr="0052540D">
        <w:rPr>
          <w:rFonts w:eastAsia="Calibri"/>
          <w:b/>
        </w:rPr>
        <w:t>6).расходы на оплату услуг связи и транспортные услуги;</w:t>
      </w:r>
    </w:p>
    <w:p w:rsidR="000C792B" w:rsidRPr="00395CF9" w:rsidRDefault="000C792B" w:rsidP="000C792B">
      <w:pPr>
        <w:pStyle w:val="a4"/>
        <w:ind w:firstLine="720"/>
        <w:rPr>
          <w:b/>
          <w:color w:val="262626"/>
        </w:rPr>
      </w:pPr>
      <w:r>
        <w:t xml:space="preserve">В проверяемом периоде </w:t>
      </w:r>
      <w:r w:rsidRPr="00612774">
        <w:t xml:space="preserve">договоры на оказание </w:t>
      </w:r>
      <w:r w:rsidRPr="00612774">
        <w:rPr>
          <w:b/>
        </w:rPr>
        <w:t>услуг связи</w:t>
      </w:r>
      <w:r w:rsidRPr="00612774">
        <w:t xml:space="preserve"> заключены с Кировским филиалом ОАО «Ростелеком», </w:t>
      </w:r>
      <w:r>
        <w:rPr>
          <w:lang w:val="en-US"/>
        </w:rPr>
        <w:t>c</w:t>
      </w:r>
      <w:r w:rsidRPr="005C316C">
        <w:t xml:space="preserve"> </w:t>
      </w:r>
      <w:r>
        <w:t xml:space="preserve">Уральским филиалом </w:t>
      </w:r>
      <w:r w:rsidRPr="00612774">
        <w:t>О</w:t>
      </w:r>
      <w:r>
        <w:t>А</w:t>
      </w:r>
      <w:r w:rsidRPr="00612774">
        <w:t>О «Мегафон</w:t>
      </w:r>
      <w:r w:rsidR="00A420D8">
        <w:t>».</w:t>
      </w:r>
    </w:p>
    <w:p w:rsidR="000C792B" w:rsidRPr="00AD6F32" w:rsidRDefault="000C792B" w:rsidP="000C792B">
      <w:pPr>
        <w:pStyle w:val="a4"/>
        <w:ind w:firstLine="720"/>
      </w:pPr>
      <w:r w:rsidRPr="00AD6F32">
        <w:t xml:space="preserve">В 2013 году </w:t>
      </w:r>
      <w:r w:rsidRPr="00EF2140">
        <w:t>Организацией заключены договоры с контрагентами на оказание услуг связи в соответствии с пунктом 14 части 2 статьи 55 Федерального за</w:t>
      </w:r>
      <w:r>
        <w:t>кона № 94-ФЗ</w:t>
      </w:r>
      <w:r w:rsidR="00BD5EEA">
        <w:t xml:space="preserve"> на</w:t>
      </w:r>
      <w:r w:rsidRPr="00EF2140">
        <w:t xml:space="preserve"> </w:t>
      </w:r>
      <w:r w:rsidR="00213433">
        <w:t>359,4</w:t>
      </w:r>
      <w:r w:rsidR="004167D4">
        <w:t>тыс. рублей</w:t>
      </w:r>
      <w:r w:rsidR="007B3339">
        <w:t>.  У</w:t>
      </w:r>
      <w:r w:rsidRPr="00EF2140">
        <w:t>с</w:t>
      </w:r>
      <w:r w:rsidR="00F56F56">
        <w:t>луги оказаны и оплачены в полном объёме.</w:t>
      </w:r>
    </w:p>
    <w:p w:rsidR="00BD5EEA" w:rsidRDefault="000C792B" w:rsidP="00BD5EEA">
      <w:pPr>
        <w:pStyle w:val="2"/>
        <w:ind w:firstLine="709"/>
        <w:rPr>
          <w:sz w:val="24"/>
        </w:rPr>
      </w:pPr>
      <w:r w:rsidRPr="005C316C">
        <w:rPr>
          <w:sz w:val="24"/>
        </w:rPr>
        <w:t>В 2013 году Организация расходы на оказание услуг св</w:t>
      </w:r>
      <w:r w:rsidR="00BD5EEA">
        <w:rPr>
          <w:sz w:val="24"/>
        </w:rPr>
        <w:t>язи производила за счет средств:</w:t>
      </w:r>
    </w:p>
    <w:p w:rsidR="000C792B" w:rsidRDefault="000C792B" w:rsidP="00BD5EEA">
      <w:pPr>
        <w:pStyle w:val="2"/>
        <w:ind w:firstLine="709"/>
        <w:rPr>
          <w:sz w:val="24"/>
        </w:rPr>
      </w:pPr>
      <w:r>
        <w:rPr>
          <w:sz w:val="24"/>
        </w:rPr>
        <w:t>Ф</w:t>
      </w:r>
      <w:r w:rsidRPr="005C316C">
        <w:rPr>
          <w:sz w:val="24"/>
        </w:rPr>
        <w:t>ОМС на виды медицинской помощи, пр</w:t>
      </w:r>
      <w:r>
        <w:rPr>
          <w:sz w:val="24"/>
        </w:rPr>
        <w:t>едоставляемые в рамках П</w:t>
      </w:r>
      <w:r w:rsidRPr="005C316C">
        <w:rPr>
          <w:sz w:val="24"/>
        </w:rPr>
        <w:t xml:space="preserve">рограммы </w:t>
      </w:r>
      <w:r w:rsidR="00B379A6">
        <w:rPr>
          <w:sz w:val="24"/>
        </w:rPr>
        <w:t>ОМС</w:t>
      </w:r>
      <w:r w:rsidR="00BD5EEA">
        <w:rPr>
          <w:sz w:val="24"/>
        </w:rPr>
        <w:t>, на</w:t>
      </w:r>
      <w:r w:rsidRPr="005C316C">
        <w:rPr>
          <w:sz w:val="24"/>
        </w:rPr>
        <w:t xml:space="preserve"> 251</w:t>
      </w:r>
      <w:r w:rsidR="004167D4">
        <w:rPr>
          <w:sz w:val="24"/>
        </w:rPr>
        <w:t>,6 тыс. рублей</w:t>
      </w:r>
      <w:r w:rsidR="00BD5EEA">
        <w:rPr>
          <w:sz w:val="24"/>
        </w:rPr>
        <w:t xml:space="preserve"> (70 %</w:t>
      </w:r>
      <w:r w:rsidR="00213433">
        <w:rPr>
          <w:sz w:val="24"/>
        </w:rPr>
        <w:t>);</w:t>
      </w:r>
    </w:p>
    <w:p w:rsidR="00213433" w:rsidRPr="005C316C" w:rsidRDefault="00213433" w:rsidP="00BD5EEA">
      <w:pPr>
        <w:pStyle w:val="2"/>
        <w:ind w:firstLine="709"/>
        <w:rPr>
          <w:sz w:val="24"/>
        </w:rPr>
      </w:pPr>
      <w:r>
        <w:rPr>
          <w:sz w:val="24"/>
        </w:rPr>
        <w:t>от приносящей доход деятельности на 107,8 тыс. рублей (30 %).</w:t>
      </w:r>
    </w:p>
    <w:p w:rsidR="00B379A6" w:rsidRDefault="00B379A6" w:rsidP="00B379A6">
      <w:pPr>
        <w:pStyle w:val="2"/>
        <w:ind w:firstLine="709"/>
        <w:rPr>
          <w:sz w:val="24"/>
        </w:rPr>
      </w:pPr>
      <w:r>
        <w:rPr>
          <w:sz w:val="24"/>
        </w:rPr>
        <w:t>В 2014 году Организация расходы на оказание услуг связи производила за счёт средств:</w:t>
      </w:r>
    </w:p>
    <w:p w:rsidR="00B379A6" w:rsidRDefault="00B379A6" w:rsidP="00B379A6">
      <w:pPr>
        <w:pStyle w:val="2"/>
        <w:ind w:firstLine="709"/>
        <w:rPr>
          <w:sz w:val="24"/>
        </w:rPr>
      </w:pPr>
      <w:r>
        <w:rPr>
          <w:sz w:val="24"/>
        </w:rPr>
        <w:t>ФОМС на виды мед</w:t>
      </w:r>
      <w:r w:rsidR="00FE3212">
        <w:rPr>
          <w:sz w:val="24"/>
        </w:rPr>
        <w:t>ицинской помощи, предоставляемых</w:t>
      </w:r>
      <w:r>
        <w:rPr>
          <w:sz w:val="24"/>
        </w:rPr>
        <w:t xml:space="preserve"> в рамках Программы ОМС</w:t>
      </w:r>
      <w:r w:rsidR="001E50AF">
        <w:rPr>
          <w:sz w:val="24"/>
        </w:rPr>
        <w:t>, в сумме 247,6 тыс.</w:t>
      </w:r>
      <w:r w:rsidR="005D7E93">
        <w:rPr>
          <w:sz w:val="24"/>
        </w:rPr>
        <w:t xml:space="preserve"> рублей (95,7 %).</w:t>
      </w:r>
    </w:p>
    <w:p w:rsidR="005D7E93" w:rsidRPr="005C316C" w:rsidRDefault="005D7E93" w:rsidP="00B379A6">
      <w:pPr>
        <w:pStyle w:val="2"/>
        <w:ind w:firstLine="709"/>
        <w:rPr>
          <w:sz w:val="24"/>
        </w:rPr>
      </w:pPr>
      <w:r>
        <w:rPr>
          <w:sz w:val="24"/>
        </w:rPr>
        <w:t>от приносящей до</w:t>
      </w:r>
      <w:r w:rsidR="001E50AF">
        <w:rPr>
          <w:sz w:val="24"/>
        </w:rPr>
        <w:t>ход деятельности в сумме 11 тыс. рублей</w:t>
      </w:r>
      <w:r w:rsidR="00FE3212">
        <w:rPr>
          <w:sz w:val="24"/>
        </w:rPr>
        <w:t xml:space="preserve"> (4,3 %).</w:t>
      </w:r>
    </w:p>
    <w:p w:rsidR="00DE3763" w:rsidRDefault="000C792B" w:rsidP="00A0787B">
      <w:pPr>
        <w:adjustRightInd w:val="0"/>
        <w:jc w:val="both"/>
        <w:outlineLvl w:val="1"/>
        <w:rPr>
          <w:kern w:val="3"/>
          <w:lang w:eastAsia="zh-CN"/>
        </w:rPr>
      </w:pPr>
      <w:r w:rsidRPr="005C316C">
        <w:t xml:space="preserve">Проверкой нарушений </w:t>
      </w:r>
      <w:r w:rsidR="00733099">
        <w:t xml:space="preserve">в расходовании денежных средcтв на услуги связи </w:t>
      </w:r>
      <w:r w:rsidRPr="005C316C">
        <w:t>не установлено.</w:t>
      </w:r>
    </w:p>
    <w:p w:rsidR="00DE3763" w:rsidRPr="00F56F56" w:rsidRDefault="00DE3763" w:rsidP="00FE3212">
      <w:pPr>
        <w:ind w:firstLine="709"/>
        <w:jc w:val="both"/>
      </w:pPr>
      <w:r w:rsidRPr="00F56F56">
        <w:lastRenderedPageBreak/>
        <w:t>В 2013 году заключены договоры на оказание транспортных услуг с Тужинским МУП «Коммунальщик», ООО «Рубикон» в соответствии с пунктом 14 части 2 статьи 55 Федерального закона № 94-ФЗ.</w:t>
      </w:r>
    </w:p>
    <w:p w:rsidR="00DE3763" w:rsidRDefault="00DE3763" w:rsidP="00DE3763">
      <w:pPr>
        <w:pStyle w:val="a4"/>
        <w:ind w:firstLine="720"/>
      </w:pPr>
      <w:r w:rsidRPr="006D2591">
        <w:t xml:space="preserve">В 2013 году Организация расходы на оказание транспортных услуг производила за счет средств </w:t>
      </w:r>
      <w:r w:rsidR="00FE3212">
        <w:t>ФОМС,</w:t>
      </w:r>
      <w:r w:rsidRPr="006D2591">
        <w:t xml:space="preserve"> предостав</w:t>
      </w:r>
      <w:r w:rsidR="00FE3212">
        <w:t>ляемых</w:t>
      </w:r>
      <w:r w:rsidRPr="006D2591">
        <w:t xml:space="preserve"> в рамках Программы О</w:t>
      </w:r>
      <w:r w:rsidR="00FE3212">
        <w:t>МС</w:t>
      </w:r>
      <w:r w:rsidRPr="006D2591">
        <w:t xml:space="preserve"> в сумме 42</w:t>
      </w:r>
      <w:r w:rsidR="00095029">
        <w:t>,3 тыс.</w:t>
      </w:r>
      <w:r w:rsidR="00733099">
        <w:t xml:space="preserve"> рублей</w:t>
      </w:r>
      <w:r w:rsidRPr="006D2591">
        <w:t xml:space="preserve"> (100%).</w:t>
      </w:r>
    </w:p>
    <w:p w:rsidR="00D2408B" w:rsidRPr="006D2591" w:rsidRDefault="00733099" w:rsidP="00DE3763">
      <w:pPr>
        <w:pStyle w:val="a4"/>
        <w:ind w:firstLine="720"/>
      </w:pPr>
      <w:r>
        <w:t>В 2014 году Организацией расходы на транспортные услуги произведены за счёт средств ФОМС, предоставляемых в рамках Программы ОМС</w:t>
      </w:r>
      <w:r w:rsidR="00C3497A">
        <w:t xml:space="preserve">, на </w:t>
      </w:r>
      <w:r w:rsidR="00095029">
        <w:t xml:space="preserve"> 34,3 тыс. рублей </w:t>
      </w:r>
      <w:r w:rsidR="00C3497A">
        <w:t xml:space="preserve">(100%). </w:t>
      </w:r>
      <w:r w:rsidR="00095029">
        <w:t>Все транс</w:t>
      </w:r>
      <w:r w:rsidR="00C3497A">
        <w:t xml:space="preserve">портные услуги оплачены за проезд по командировочным расходам </w:t>
      </w:r>
      <w:r w:rsidR="00095029">
        <w:t xml:space="preserve"> работников Организации.</w:t>
      </w:r>
    </w:p>
    <w:p w:rsidR="00DE3763" w:rsidRPr="00775350" w:rsidRDefault="00DE3763" w:rsidP="00DE3763">
      <w:pPr>
        <w:pStyle w:val="a4"/>
        <w:ind w:firstLine="720"/>
      </w:pPr>
      <w:r w:rsidRPr="00554E3B">
        <w:t xml:space="preserve">В </w:t>
      </w:r>
      <w:r>
        <w:t>проверяемый период</w:t>
      </w:r>
      <w:r w:rsidRPr="00554E3B">
        <w:t xml:space="preserve"> </w:t>
      </w:r>
      <w:r w:rsidRPr="00775350">
        <w:t xml:space="preserve">Организацией заключены договоры на поставку </w:t>
      </w:r>
      <w:r w:rsidRPr="00775350">
        <w:rPr>
          <w:b/>
        </w:rPr>
        <w:t>горюче-смазочных материалов</w:t>
      </w:r>
      <w:r w:rsidRPr="00775350">
        <w:t xml:space="preserve"> </w:t>
      </w:r>
      <w:r w:rsidR="002D1431">
        <w:t xml:space="preserve"> (далее – ГСМ) </w:t>
      </w:r>
      <w:r w:rsidRPr="00775350">
        <w:t>с ООО «</w:t>
      </w:r>
      <w:r>
        <w:t>Чепецкнефтепродукт</w:t>
      </w:r>
      <w:r w:rsidRPr="00775350">
        <w:t>»</w:t>
      </w:r>
      <w:r w:rsidR="002D1431">
        <w:t>, ООО «Движение - Автомасла».</w:t>
      </w:r>
    </w:p>
    <w:p w:rsidR="00DE3763" w:rsidRPr="0024275E" w:rsidRDefault="00DE3763" w:rsidP="00DE3763">
      <w:pPr>
        <w:pStyle w:val="a4"/>
        <w:ind w:firstLine="720"/>
      </w:pPr>
      <w:r w:rsidRPr="009A23B8">
        <w:t>В 2013 году Организацией зак</w:t>
      </w:r>
      <w:r w:rsidR="0081456F">
        <w:t>лючены договоры с контрагентами</w:t>
      </w:r>
      <w:r w:rsidRPr="0024275E">
        <w:t xml:space="preserve"> в сумме 808</w:t>
      </w:r>
      <w:r w:rsidR="009426A9">
        <w:t xml:space="preserve">,9 тыс. </w:t>
      </w:r>
      <w:r>
        <w:t>рублей</w:t>
      </w:r>
      <w:r w:rsidRPr="0024275E">
        <w:t>, поставка и оп</w:t>
      </w:r>
      <w:r w:rsidR="002D1431">
        <w:t xml:space="preserve">лата ГСМ </w:t>
      </w:r>
      <w:r w:rsidRPr="0024275E">
        <w:t>про</w:t>
      </w:r>
      <w:r w:rsidR="00D2408B">
        <w:t>изведены</w:t>
      </w:r>
      <w:r>
        <w:t xml:space="preserve"> в полном объеме</w:t>
      </w:r>
      <w:r w:rsidR="00D2408B">
        <w:t>.</w:t>
      </w:r>
    </w:p>
    <w:p w:rsidR="00DE3763" w:rsidRPr="0024275E" w:rsidRDefault="009426A9" w:rsidP="00DE3763">
      <w:pPr>
        <w:pStyle w:val="a4"/>
        <w:ind w:firstLine="720"/>
      </w:pPr>
      <w:r>
        <w:t>С</w:t>
      </w:r>
      <w:r w:rsidR="00DE3763" w:rsidRPr="0024275E">
        <w:t>умма договоров, заключенных путем проведения торгов, конкурсов, аукционов, составила 410</w:t>
      </w:r>
      <w:r>
        <w:t xml:space="preserve">, 1 тыс. </w:t>
      </w:r>
      <w:r w:rsidR="00D2408B">
        <w:t>рублей</w:t>
      </w:r>
      <w:r>
        <w:t>.</w:t>
      </w:r>
    </w:p>
    <w:p w:rsidR="00DE3763" w:rsidRPr="0024275E" w:rsidRDefault="009426A9" w:rsidP="00DE3763">
      <w:pPr>
        <w:pStyle w:val="a4"/>
        <w:ind w:firstLine="720"/>
      </w:pPr>
      <w:r>
        <w:t>С</w:t>
      </w:r>
      <w:r w:rsidR="00DE3763" w:rsidRPr="0024275E">
        <w:t>умма договоров, заключенных в соответствии с пунктом 14 части 2 ста</w:t>
      </w:r>
      <w:r w:rsidR="00DE3763">
        <w:t>тьи 55 Федерального закона № 94-ФЗ</w:t>
      </w:r>
      <w:r w:rsidR="00DE3763" w:rsidRPr="0024275E">
        <w:t xml:space="preserve"> составила 398</w:t>
      </w:r>
      <w:r>
        <w:t xml:space="preserve">,8 тыс. рублей. </w:t>
      </w:r>
    </w:p>
    <w:p w:rsidR="00DE3763" w:rsidRDefault="00DE3763" w:rsidP="00DE3763">
      <w:pPr>
        <w:pStyle w:val="a4"/>
        <w:ind w:firstLine="720"/>
      </w:pPr>
      <w:r w:rsidRPr="00D61CE3">
        <w:t>В 2013 году Организация прио</w:t>
      </w:r>
      <w:r w:rsidR="00D2408B">
        <w:t xml:space="preserve">брела ГСМ </w:t>
      </w:r>
      <w:r w:rsidRPr="00D61CE3">
        <w:t>за счет средств</w:t>
      </w:r>
      <w:r w:rsidR="00095029">
        <w:t xml:space="preserve"> </w:t>
      </w:r>
      <w:r>
        <w:t>Ф</w:t>
      </w:r>
      <w:r w:rsidRPr="00D61CE3">
        <w:t>ОМС, на виды медицинской помощи, предоставл</w:t>
      </w:r>
      <w:r>
        <w:t>яемые в рамках П</w:t>
      </w:r>
      <w:r w:rsidRPr="00D61CE3">
        <w:t>рограммы О</w:t>
      </w:r>
      <w:r w:rsidR="00D2408B">
        <w:t xml:space="preserve">МС </w:t>
      </w:r>
      <w:r w:rsidRPr="00D61CE3">
        <w:t xml:space="preserve"> на сумму 808</w:t>
      </w:r>
      <w:r w:rsidR="009426A9">
        <w:t>,9 тыс. рублей</w:t>
      </w:r>
      <w:r w:rsidR="002D1431">
        <w:t xml:space="preserve"> (100%).</w:t>
      </w:r>
    </w:p>
    <w:p w:rsidR="002D1431" w:rsidRDefault="002D1431" w:rsidP="00DE3763">
      <w:pPr>
        <w:pStyle w:val="a4"/>
        <w:ind w:firstLine="720"/>
      </w:pPr>
      <w:r>
        <w:t>В 2014 году Организацией  заключены договоры с контраге</w:t>
      </w:r>
      <w:r w:rsidR="00D2408B">
        <w:t>нтами в сумме 915,8 тыс. рублей, поставка и оплата ГСМ произведены в полном объёме.</w:t>
      </w:r>
    </w:p>
    <w:p w:rsidR="00810030" w:rsidRDefault="00A0787B" w:rsidP="00DE3763">
      <w:pPr>
        <w:pStyle w:val="a4"/>
        <w:ind w:firstLine="720"/>
      </w:pPr>
      <w:r>
        <w:t>Сумма контрактов</w:t>
      </w:r>
      <w:r w:rsidR="00810030">
        <w:t>, заключённых путём проведения аукционов составила</w:t>
      </w:r>
      <w:r w:rsidR="009426A9">
        <w:t xml:space="preserve"> 677,0 тыс. рублей.</w:t>
      </w:r>
    </w:p>
    <w:p w:rsidR="0081456F" w:rsidRPr="00A44720" w:rsidRDefault="009426A9" w:rsidP="00DE3763">
      <w:pPr>
        <w:pStyle w:val="a4"/>
        <w:ind w:firstLine="720"/>
      </w:pPr>
      <w:r w:rsidRPr="00A44720">
        <w:t xml:space="preserve">Сумма договоров, заключённых в соответствии с пунктом </w:t>
      </w:r>
      <w:r w:rsidR="00297022" w:rsidRPr="00A44720">
        <w:t xml:space="preserve">4, части 1, статьи 93 Федерального закона № 44-ФЗ - </w:t>
      </w:r>
      <w:r w:rsidRPr="00A44720">
        <w:t>238,8 тыс. рублей.</w:t>
      </w:r>
    </w:p>
    <w:p w:rsidR="00DE3763" w:rsidRPr="00846EDB" w:rsidRDefault="00DE3763" w:rsidP="00DE3763">
      <w:pPr>
        <w:pStyle w:val="Standard"/>
        <w:widowControl w:val="0"/>
        <w:ind w:firstLine="720"/>
        <w:jc w:val="both"/>
        <w:rPr>
          <w:sz w:val="24"/>
          <w:szCs w:val="24"/>
        </w:rPr>
      </w:pPr>
      <w:r w:rsidRPr="009426A9">
        <w:rPr>
          <w:sz w:val="24"/>
          <w:szCs w:val="24"/>
        </w:rPr>
        <w:t xml:space="preserve">Учет </w:t>
      </w:r>
      <w:r w:rsidR="009426A9" w:rsidRPr="009426A9">
        <w:rPr>
          <w:sz w:val="24"/>
          <w:szCs w:val="24"/>
        </w:rPr>
        <w:t>ГСМ</w:t>
      </w:r>
      <w:r w:rsidR="009426A9">
        <w:rPr>
          <w:b/>
          <w:sz w:val="24"/>
          <w:szCs w:val="24"/>
        </w:rPr>
        <w:t xml:space="preserve"> </w:t>
      </w:r>
      <w:r w:rsidRPr="00846EDB">
        <w:rPr>
          <w:sz w:val="24"/>
          <w:szCs w:val="24"/>
        </w:rPr>
        <w:t xml:space="preserve"> ведется на счете 010533000 «Горюче-смазочные материалы».</w:t>
      </w:r>
    </w:p>
    <w:p w:rsidR="00DE3763" w:rsidRPr="00052608" w:rsidRDefault="00DE3763" w:rsidP="00DE3763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46EDB">
        <w:t>Списание в расход горюче-см</w:t>
      </w:r>
      <w:r w:rsidR="00297022">
        <w:t xml:space="preserve">азочных материалов </w:t>
      </w:r>
      <w:r w:rsidR="00D2408B">
        <w:t>ГСМ</w:t>
      </w:r>
      <w:r w:rsidRPr="00846EDB">
        <w:t xml:space="preserve"> произво</w:t>
      </w:r>
      <w:r w:rsidR="009C2169">
        <w:t>дилось</w:t>
      </w:r>
      <w:r w:rsidRPr="00846EDB">
        <w:t xml:space="preserve"> согласно норм</w:t>
      </w:r>
      <w:r w:rsidR="0081456F">
        <w:t>ам</w:t>
      </w:r>
      <w:r w:rsidR="00584C14">
        <w:t xml:space="preserve"> расхода топлив</w:t>
      </w:r>
      <w:r w:rsidRPr="00846EDB">
        <w:t xml:space="preserve"> и смазочных материалов на автомобиль</w:t>
      </w:r>
      <w:r w:rsidR="0081456F">
        <w:t>ном транспорте, утверждённым</w:t>
      </w:r>
      <w:r w:rsidR="009C2169">
        <w:t xml:space="preserve"> приказами руководителя Организации: </w:t>
      </w:r>
      <w:r w:rsidRPr="00846EDB">
        <w:t xml:space="preserve"> от 05 м</w:t>
      </w:r>
      <w:r w:rsidR="009C2169">
        <w:t>арта 2012 года № 49-ОД, от 29.10.2014 № 132-ОД.</w:t>
      </w:r>
      <w:r w:rsidRPr="00846EDB">
        <w:t xml:space="preserve"> Нормы соответствуют Нормам расхода топлив и смазочных материалов на автомобильном транспорте, утвержденным распоряжением Министерства транспорта </w:t>
      </w:r>
      <w:r w:rsidRPr="00DE3763">
        <w:t>России от 14 марта 2008 года № АМ-23-р «О введении в действие методических рекомендаций «Нормы расхода топлив и смазочных материал</w:t>
      </w:r>
      <w:r w:rsidR="009C7D30">
        <w:t>ов на автомобильном транспорте», (в ред. от 14 мая 2014 г. № НА-50-р).</w:t>
      </w:r>
    </w:p>
    <w:p w:rsidR="00DE3763" w:rsidRPr="00DE3763" w:rsidRDefault="00E928C3" w:rsidP="00DE3763">
      <w:pPr>
        <w:pStyle w:val="Standard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E3763" w:rsidRPr="00DE3763">
        <w:rPr>
          <w:sz w:val="24"/>
          <w:szCs w:val="24"/>
        </w:rPr>
        <w:t>роверкой правильности оформления путевых листов и списания ГСМ установлено, что принятые к учету путевые листы выписаны на каждый день и содержат обязательные реквизиты, установле</w:t>
      </w:r>
      <w:r w:rsidR="001A34BF">
        <w:rPr>
          <w:sz w:val="24"/>
          <w:szCs w:val="24"/>
        </w:rPr>
        <w:t>нные ОКУД:</w:t>
      </w:r>
      <w:r w:rsidR="00DE3763" w:rsidRPr="00DE3763">
        <w:rPr>
          <w:sz w:val="24"/>
          <w:szCs w:val="24"/>
        </w:rPr>
        <w:t xml:space="preserve"> остатки ГСМ на начало дня, количество полученного бензина, количество пройденно</w:t>
      </w:r>
      <w:r>
        <w:rPr>
          <w:sz w:val="24"/>
          <w:szCs w:val="24"/>
        </w:rPr>
        <w:t>го километража, израсходованных</w:t>
      </w:r>
      <w:r w:rsidR="00DE3763" w:rsidRPr="00DE3763">
        <w:rPr>
          <w:sz w:val="24"/>
          <w:szCs w:val="24"/>
        </w:rPr>
        <w:t xml:space="preserve"> ГСМ фактически и по норме, остаток на конец рабочего дня и маршрут движения.</w:t>
      </w:r>
    </w:p>
    <w:p w:rsidR="00DE3763" w:rsidRPr="004D3875" w:rsidRDefault="00DE3763" w:rsidP="001A34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763">
        <w:rPr>
          <w:rFonts w:ascii="Times New Roman" w:hAnsi="Times New Roman" w:cs="Times New Roman"/>
          <w:sz w:val="24"/>
          <w:szCs w:val="24"/>
        </w:rPr>
        <w:t xml:space="preserve">Выборочная проверка правильности списания ГСМ и оформления путевых листов </w:t>
      </w:r>
      <w:r w:rsidRPr="00584C1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7A5C78">
        <w:rPr>
          <w:rFonts w:ascii="Times New Roman" w:hAnsi="Times New Roman" w:cs="Times New Roman"/>
          <w:sz w:val="24"/>
          <w:szCs w:val="24"/>
        </w:rPr>
        <w:t>с 01 октября 2013 по 31 декабря 2013</w:t>
      </w:r>
      <w:r w:rsidRPr="00584C14">
        <w:rPr>
          <w:rFonts w:ascii="Times New Roman" w:hAnsi="Times New Roman" w:cs="Times New Roman"/>
          <w:sz w:val="24"/>
          <w:szCs w:val="24"/>
        </w:rPr>
        <w:t xml:space="preserve"> года, нарушений не установлено.</w:t>
      </w:r>
    </w:p>
    <w:p w:rsidR="00DE3763" w:rsidRPr="00DE3763" w:rsidRDefault="00DE3763" w:rsidP="001A34BF">
      <w:pPr>
        <w:widowControl w:val="0"/>
        <w:ind w:firstLine="709"/>
        <w:jc w:val="both"/>
      </w:pPr>
      <w:r w:rsidRPr="00E928C3">
        <w:t>Информация по каждому автомобилю</w:t>
      </w:r>
      <w:r w:rsidRPr="00DE3763">
        <w:t xml:space="preserve"> о движении ГСМ, о количестве полученного топлива, пробеге, расходе топлива по норме, фактическом расходе топлива, остатках топлива в баках на начало и конец месяца в Организации отражена в ежемесячных </w:t>
      </w:r>
      <w:r w:rsidRPr="00DE3763">
        <w:lastRenderedPageBreak/>
        <w:t>отчёта</w:t>
      </w:r>
      <w:r w:rsidR="00584C14">
        <w:t>х по ГСМ</w:t>
      </w:r>
      <w:r w:rsidRPr="00DE3763">
        <w:t xml:space="preserve"> согласно путевым листам по видам автомашин.</w:t>
      </w:r>
    </w:p>
    <w:p w:rsidR="00DE3763" w:rsidRPr="00DE3763" w:rsidRDefault="00DE3763" w:rsidP="00DE3763">
      <w:pPr>
        <w:pStyle w:val="Standard"/>
        <w:ind w:firstLine="720"/>
        <w:jc w:val="both"/>
        <w:rPr>
          <w:color w:val="0D0D0D"/>
          <w:sz w:val="24"/>
          <w:szCs w:val="24"/>
        </w:rPr>
      </w:pPr>
      <w:r w:rsidRPr="00DE3763">
        <w:rPr>
          <w:sz w:val="24"/>
          <w:szCs w:val="24"/>
        </w:rPr>
        <w:t>Проверкой использования средств ОМС на содержание служебного автотранспорта установлено, что Организацией в проверяемом периоде были заключены договоры с ИП КФХ Чешуин Г.П., КОГУП «Обслуживание медицин</w:t>
      </w:r>
      <w:r>
        <w:rPr>
          <w:sz w:val="24"/>
          <w:szCs w:val="24"/>
        </w:rPr>
        <w:t>ского транспорта» Департамента</w:t>
      </w:r>
      <w:r w:rsidRPr="00DE3763">
        <w:rPr>
          <w:sz w:val="24"/>
          <w:szCs w:val="24"/>
        </w:rPr>
        <w:t xml:space="preserve"> и другими. Приемка выполненных работ оформлена соответствующими актами.</w:t>
      </w:r>
    </w:p>
    <w:p w:rsidR="00DE3763" w:rsidRPr="00DE3763" w:rsidRDefault="00E928C3" w:rsidP="00DE3763">
      <w:pPr>
        <w:pStyle w:val="Standard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E3763" w:rsidRPr="00DE3763">
        <w:rPr>
          <w:sz w:val="24"/>
          <w:szCs w:val="24"/>
        </w:rPr>
        <w:t>роверкой правильности расходования средств на содержание служебного автотранспорта (техническое обслуживание, ремонт) установлено:</w:t>
      </w:r>
    </w:p>
    <w:p w:rsidR="00DE3763" w:rsidRPr="00DE3763" w:rsidRDefault="00DE3763" w:rsidP="00DE3763">
      <w:pPr>
        <w:pStyle w:val="Standard"/>
        <w:widowControl w:val="0"/>
        <w:ind w:firstLine="720"/>
        <w:jc w:val="both"/>
        <w:rPr>
          <w:sz w:val="24"/>
          <w:szCs w:val="24"/>
        </w:rPr>
      </w:pPr>
      <w:r w:rsidRPr="00DE3763">
        <w:rPr>
          <w:sz w:val="24"/>
          <w:szCs w:val="24"/>
        </w:rPr>
        <w:t>приобретенные за безналичный расче</w:t>
      </w:r>
      <w:r w:rsidR="00E928C3">
        <w:rPr>
          <w:sz w:val="24"/>
          <w:szCs w:val="24"/>
        </w:rPr>
        <w:t>т за счет средств ОМС</w:t>
      </w:r>
      <w:r w:rsidRPr="00DE3763">
        <w:rPr>
          <w:sz w:val="24"/>
          <w:szCs w:val="24"/>
        </w:rPr>
        <w:t xml:space="preserve"> запасные части приняты Организацией к бюджетному учету своевременно и в полном объеме;</w:t>
      </w:r>
    </w:p>
    <w:p w:rsidR="00DE3763" w:rsidRPr="00DE3763" w:rsidRDefault="00DE3763" w:rsidP="00DE3763">
      <w:pPr>
        <w:pStyle w:val="Standard"/>
        <w:widowControl w:val="0"/>
        <w:ind w:firstLine="720"/>
        <w:jc w:val="both"/>
        <w:rPr>
          <w:sz w:val="24"/>
          <w:szCs w:val="24"/>
        </w:rPr>
      </w:pPr>
      <w:r w:rsidRPr="00DE3763">
        <w:rPr>
          <w:sz w:val="24"/>
          <w:szCs w:val="24"/>
        </w:rPr>
        <w:t>списание запасных частей на ремонт автомобилей оформлено актами на списание материальных запасов формы 0504230, составлены постоянно действующей комиссией и утверждены главным врачом;</w:t>
      </w:r>
    </w:p>
    <w:p w:rsidR="005C316C" w:rsidRPr="00AB7291" w:rsidRDefault="00DE3763" w:rsidP="00D14898">
      <w:pPr>
        <w:pStyle w:val="Standard"/>
        <w:widowControl w:val="0"/>
        <w:ind w:firstLine="720"/>
        <w:jc w:val="both"/>
        <w:rPr>
          <w:rFonts w:eastAsia="Calibri"/>
          <w:b/>
        </w:rPr>
      </w:pPr>
      <w:r w:rsidRPr="00DE3763">
        <w:rPr>
          <w:sz w:val="24"/>
          <w:szCs w:val="24"/>
        </w:rPr>
        <w:t>случаев использования автотранспорта работниками Организации в личных целях не установлено.</w:t>
      </w:r>
    </w:p>
    <w:p w:rsidR="00161382" w:rsidRDefault="00AD706A" w:rsidP="00AD70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kern w:val="3"/>
          <w:lang w:eastAsia="zh-CN"/>
        </w:rPr>
        <w:t>7</w:t>
      </w:r>
      <w:r w:rsidR="00EF0491">
        <w:rPr>
          <w:rFonts w:eastAsia="Calibri"/>
          <w:b/>
        </w:rPr>
        <w:t>).расходы на</w:t>
      </w:r>
      <w:r w:rsidR="00C40E05" w:rsidRPr="0052540D">
        <w:rPr>
          <w:rFonts w:eastAsia="Calibri"/>
          <w:b/>
        </w:rPr>
        <w:t xml:space="preserve"> оплату коммунальных услуг, работ и услуг по содержанию имущества;</w:t>
      </w:r>
    </w:p>
    <w:p w:rsidR="00161382" w:rsidRPr="006F37C2" w:rsidRDefault="00161382" w:rsidP="00F618B8">
      <w:pPr>
        <w:ind w:firstLine="709"/>
        <w:jc w:val="both"/>
        <w:rPr>
          <w:sz w:val="28"/>
        </w:rPr>
      </w:pPr>
      <w:r w:rsidRPr="00161382">
        <w:t xml:space="preserve">В </w:t>
      </w:r>
      <w:r>
        <w:t>2013 году</w:t>
      </w:r>
      <w:r w:rsidRPr="00161382">
        <w:t xml:space="preserve"> договоры по оплате коммунальных услуг</w:t>
      </w:r>
      <w:r w:rsidRPr="000F4FF5">
        <w:rPr>
          <w:sz w:val="28"/>
          <w:szCs w:val="28"/>
        </w:rPr>
        <w:t xml:space="preserve"> </w:t>
      </w:r>
      <w:r w:rsidRPr="00161382">
        <w:t>(расходов</w:t>
      </w:r>
      <w:r w:rsidR="00625E14">
        <w:t xml:space="preserve"> по</w:t>
      </w:r>
      <w:r>
        <w:t xml:space="preserve"> энергоснабжению, </w:t>
      </w:r>
      <w:r w:rsidRPr="00161382">
        <w:t>водоснабжен</w:t>
      </w:r>
      <w:r>
        <w:t>ию, водоотведению</w:t>
      </w:r>
      <w:r w:rsidRPr="00161382">
        <w:t xml:space="preserve">, отоплению) заключены с ОАО «Кировэнергосбыт», </w:t>
      </w:r>
      <w:r>
        <w:t>Тужинским</w:t>
      </w:r>
      <w:r w:rsidRPr="00161382">
        <w:t xml:space="preserve"> МУП «Коммунальщик» в соответствии с пунктом 14 части 2 ста</w:t>
      </w:r>
      <w:r>
        <w:t>тьи 55 Федерального закона № 94-ФЗ</w:t>
      </w:r>
      <w:r w:rsidR="0014617C">
        <w:t>.</w:t>
      </w:r>
    </w:p>
    <w:p w:rsidR="00161382" w:rsidRPr="001A047B" w:rsidRDefault="0014617C" w:rsidP="00E30D54">
      <w:pPr>
        <w:pStyle w:val="a4"/>
        <w:ind w:firstLine="709"/>
      </w:pPr>
      <w:r>
        <w:t xml:space="preserve">Оплачено </w:t>
      </w:r>
      <w:r w:rsidR="00161382">
        <w:t xml:space="preserve">коммунальных </w:t>
      </w:r>
      <w:r w:rsidR="00AD706A">
        <w:t xml:space="preserve">услуг на </w:t>
      </w:r>
      <w:r w:rsidR="00161382" w:rsidRPr="001A047B">
        <w:t xml:space="preserve"> 2</w:t>
      </w:r>
      <w:r w:rsidR="00AD706A">
        <w:t> </w:t>
      </w:r>
      <w:r w:rsidR="00E30D54">
        <w:t>734</w:t>
      </w:r>
      <w:r w:rsidR="00AD706A">
        <w:t>,</w:t>
      </w:r>
      <w:r w:rsidR="00E30D54">
        <w:t>4</w:t>
      </w:r>
      <w:r w:rsidR="00AD706A">
        <w:t xml:space="preserve"> тыс. рублей</w:t>
      </w:r>
      <w:r w:rsidR="00E30D54">
        <w:t xml:space="preserve">, оплата за оказанные услуги </w:t>
      </w:r>
      <w:r w:rsidR="00161382" w:rsidRPr="001A047B">
        <w:t>2013 года проведена в 2014 году в сумме 1</w:t>
      </w:r>
      <w:r>
        <w:t>,9 тыс.</w:t>
      </w:r>
      <w:r w:rsidR="00161382">
        <w:t xml:space="preserve"> рублей</w:t>
      </w:r>
      <w:r w:rsidR="00161382" w:rsidRPr="001A047B">
        <w:t>.</w:t>
      </w:r>
    </w:p>
    <w:p w:rsidR="00161382" w:rsidRPr="0001722F" w:rsidRDefault="00161382" w:rsidP="00161382">
      <w:pPr>
        <w:pStyle w:val="a4"/>
        <w:ind w:firstLine="720"/>
      </w:pPr>
      <w:r w:rsidRPr="0001722F">
        <w:t>В 2013 году расходы на оказание коммунальных услуг Организация производила за счет средств:</w:t>
      </w:r>
    </w:p>
    <w:p w:rsidR="00161382" w:rsidRPr="0001722F" w:rsidRDefault="00161382" w:rsidP="00161382">
      <w:pPr>
        <w:pStyle w:val="a4"/>
        <w:ind w:firstLine="720"/>
      </w:pPr>
      <w:r>
        <w:t>Ф</w:t>
      </w:r>
      <w:r w:rsidRPr="0001722F">
        <w:t>ОМС на виды медицинской помощи, предоставл</w:t>
      </w:r>
      <w:r>
        <w:t>яемые в рамках П</w:t>
      </w:r>
      <w:r w:rsidRPr="0001722F">
        <w:t>рограм</w:t>
      </w:r>
      <w:r w:rsidR="0014617C">
        <w:t xml:space="preserve">мы </w:t>
      </w:r>
      <w:r w:rsidR="00E30D54">
        <w:t xml:space="preserve">ОМС, на </w:t>
      </w:r>
      <w:r w:rsidRPr="0001722F">
        <w:t>2</w:t>
      </w:r>
      <w:r w:rsidR="00E30D54">
        <w:t> </w:t>
      </w:r>
      <w:r w:rsidRPr="0001722F">
        <w:t>703</w:t>
      </w:r>
      <w:r w:rsidR="00E30D54">
        <w:t>,3 тыс. рублей</w:t>
      </w:r>
      <w:r w:rsidRPr="0001722F">
        <w:t xml:space="preserve"> (98,9%);</w:t>
      </w:r>
    </w:p>
    <w:p w:rsidR="00161382" w:rsidRDefault="00161382" w:rsidP="00161382">
      <w:pPr>
        <w:pStyle w:val="a4"/>
        <w:ind w:firstLine="720"/>
      </w:pPr>
      <w:r w:rsidRPr="0001722F">
        <w:t>от приносящей доход деятельности – 31</w:t>
      </w:r>
      <w:r w:rsidR="00E30D54">
        <w:t>,1 тыс. рублей</w:t>
      </w:r>
      <w:r w:rsidRPr="0001722F">
        <w:t xml:space="preserve"> (1,1%).</w:t>
      </w:r>
    </w:p>
    <w:p w:rsidR="00E30D54" w:rsidRDefault="00E30D54" w:rsidP="00161382">
      <w:pPr>
        <w:pStyle w:val="a4"/>
        <w:ind w:firstLine="720"/>
      </w:pPr>
      <w:r>
        <w:t xml:space="preserve">В 2014 году </w:t>
      </w:r>
      <w:r w:rsidR="007948D4">
        <w:t xml:space="preserve"> </w:t>
      </w:r>
      <w:r>
        <w:t>договоры по оплате коммунальных услуг (расходов</w:t>
      </w:r>
      <w:r w:rsidR="007948D4">
        <w:t xml:space="preserve"> </w:t>
      </w:r>
      <w:r>
        <w:t>по электроснабжению, водоснабжению</w:t>
      </w:r>
      <w:r w:rsidR="007948D4">
        <w:t>, водоотведению, отоплению) заключены с ОАО «</w:t>
      </w:r>
      <w:r w:rsidR="00CA5C05">
        <w:t xml:space="preserve">Кировэнергосбыт», </w:t>
      </w:r>
      <w:r w:rsidR="007948D4">
        <w:t xml:space="preserve"> Тужинским МУП «Коммунальщик» в соответствии с пунктом 4 части 1 статьи 93 Федерального закона № 44-ФЗ.</w:t>
      </w:r>
    </w:p>
    <w:p w:rsidR="00477E86" w:rsidRDefault="00477E86" w:rsidP="00161382">
      <w:pPr>
        <w:pStyle w:val="a4"/>
        <w:ind w:firstLine="720"/>
      </w:pPr>
      <w:r>
        <w:t>Оплачено коммунальных услуг на 2 579,7 тыс. рублей.</w:t>
      </w:r>
    </w:p>
    <w:p w:rsidR="00CA5C05" w:rsidRDefault="00CA5C05" w:rsidP="00161382">
      <w:pPr>
        <w:pStyle w:val="a4"/>
        <w:ind w:firstLine="720"/>
      </w:pPr>
      <w:r>
        <w:t>В 2014 году расходы на оказание коммунальных услуг Организация производила за счёт средств:</w:t>
      </w:r>
    </w:p>
    <w:p w:rsidR="00CA5C05" w:rsidRDefault="00CA5C05" w:rsidP="00161382">
      <w:pPr>
        <w:pStyle w:val="a4"/>
        <w:ind w:firstLine="720"/>
      </w:pPr>
      <w:r>
        <w:t>ФОМС на виды медицинской помощи, предоставляемые в рамках Программы ОМС, на 2 415,9 тыс. рублей</w:t>
      </w:r>
      <w:r w:rsidR="00477E86">
        <w:t xml:space="preserve"> (93,7 %)</w:t>
      </w:r>
      <w:r>
        <w:t>;</w:t>
      </w:r>
    </w:p>
    <w:p w:rsidR="00217A99" w:rsidRPr="00002716" w:rsidRDefault="00CA5C05" w:rsidP="00AB4607">
      <w:pPr>
        <w:pStyle w:val="a4"/>
        <w:ind w:firstLine="720"/>
      </w:pPr>
      <w:r>
        <w:t>от приносящей доход деятельности на 163,8 тыс. рублей</w:t>
      </w:r>
      <w:r w:rsidR="00477E86">
        <w:t xml:space="preserve"> (6,3 %)</w:t>
      </w:r>
      <w:r>
        <w:t>.</w:t>
      </w:r>
    </w:p>
    <w:p w:rsidR="00002716" w:rsidRPr="00002716" w:rsidRDefault="00002716" w:rsidP="00002716">
      <w:pPr>
        <w:pStyle w:val="2"/>
        <w:rPr>
          <w:color w:val="262626"/>
          <w:sz w:val="24"/>
        </w:rPr>
      </w:pPr>
      <w:r w:rsidRPr="00002716">
        <w:rPr>
          <w:sz w:val="24"/>
        </w:rPr>
        <w:t xml:space="preserve">Договоры на </w:t>
      </w:r>
      <w:r w:rsidRPr="00002716">
        <w:rPr>
          <w:b/>
          <w:sz w:val="24"/>
        </w:rPr>
        <w:t>выполнение работ, оказание услуг по содержанию имущества</w:t>
      </w:r>
      <w:r w:rsidRPr="00002716">
        <w:rPr>
          <w:sz w:val="24"/>
        </w:rPr>
        <w:t xml:space="preserve"> (техническое обслуживание и ремонт медицинской техники, вывоз ТБО и др.) заключены </w:t>
      </w:r>
      <w:r w:rsidR="00DD19F0">
        <w:rPr>
          <w:sz w:val="24"/>
        </w:rPr>
        <w:t xml:space="preserve">Организацией в 2013 году </w:t>
      </w:r>
      <w:r w:rsidRPr="00002716">
        <w:rPr>
          <w:sz w:val="24"/>
        </w:rPr>
        <w:t>с ООО «Медснабсервис», ООО «Компас», МУП «Медицинская Техника», ООО «Кировский областной центр дезинфекции» и другими в соответствии с пунктом 14 части 2 статьи 55 Федера</w:t>
      </w:r>
      <w:r>
        <w:rPr>
          <w:sz w:val="24"/>
        </w:rPr>
        <w:t>льного закона № 94-ФЗ</w:t>
      </w:r>
      <w:r w:rsidR="00DD19F0">
        <w:rPr>
          <w:sz w:val="24"/>
        </w:rPr>
        <w:t xml:space="preserve"> на 712,2 тыс. рублей.</w:t>
      </w:r>
    </w:p>
    <w:p w:rsidR="00002716" w:rsidRPr="00E55A95" w:rsidRDefault="00DD19F0" w:rsidP="00002716">
      <w:pPr>
        <w:pStyle w:val="a4"/>
        <w:ind w:firstLine="720"/>
      </w:pPr>
      <w:r>
        <w:t>О</w:t>
      </w:r>
      <w:r w:rsidR="00002716" w:rsidRPr="00E55A95">
        <w:t xml:space="preserve">плачено </w:t>
      </w:r>
      <w:r>
        <w:t xml:space="preserve">работ, </w:t>
      </w:r>
      <w:r w:rsidR="00002716" w:rsidRPr="00E55A95">
        <w:t xml:space="preserve">услуг </w:t>
      </w:r>
      <w:r>
        <w:t>по содержанию имущества на</w:t>
      </w:r>
      <w:r w:rsidR="00C239C2">
        <w:t xml:space="preserve"> 727,8</w:t>
      </w:r>
      <w:r>
        <w:t xml:space="preserve"> тыс. рублей</w:t>
      </w:r>
      <w:r w:rsidR="00002716" w:rsidRPr="00E55A95">
        <w:t xml:space="preserve">, оплата </w:t>
      </w:r>
      <w:r w:rsidR="00002716">
        <w:t>работ, оказание</w:t>
      </w:r>
      <w:r w:rsidR="00002716" w:rsidRPr="00E55A95">
        <w:t xml:space="preserve"> услуг по содержанию имущества 2013 года проведена в 2014 году в сумме 16</w:t>
      </w:r>
      <w:r w:rsidR="00C239C2">
        <w:t xml:space="preserve">,1 тыс. </w:t>
      </w:r>
      <w:r w:rsidR="00002716" w:rsidRPr="00E55A95">
        <w:t>рублей.</w:t>
      </w:r>
    </w:p>
    <w:p w:rsidR="00002716" w:rsidRPr="00AB0E97" w:rsidRDefault="00002716" w:rsidP="00002716">
      <w:pPr>
        <w:pStyle w:val="a4"/>
        <w:ind w:firstLine="720"/>
      </w:pPr>
      <w:r w:rsidRPr="00AB0E97">
        <w:t>В 2013 году Организация расходы на выполнение работ, оказание услуг по содержанию имущества п</w:t>
      </w:r>
      <w:r>
        <w:t>роизводила за счет средств</w:t>
      </w:r>
      <w:r w:rsidRPr="00AB0E97">
        <w:t>:</w:t>
      </w:r>
    </w:p>
    <w:p w:rsidR="00002716" w:rsidRPr="00AB0E97" w:rsidRDefault="00587F9F" w:rsidP="00002716">
      <w:pPr>
        <w:pStyle w:val="a4"/>
        <w:ind w:firstLine="720"/>
      </w:pPr>
      <w:r>
        <w:lastRenderedPageBreak/>
        <w:t>Ф</w:t>
      </w:r>
      <w:r w:rsidR="00002716" w:rsidRPr="00AB0E97">
        <w:t>ОМС на виды медицинской помощи, предоставл</w:t>
      </w:r>
      <w:r>
        <w:t>яемые в рамках П</w:t>
      </w:r>
      <w:r w:rsidR="00002716" w:rsidRPr="00AB0E97">
        <w:t xml:space="preserve">рограммы </w:t>
      </w:r>
      <w:r w:rsidR="00AB4607">
        <w:t xml:space="preserve">ОМС, на </w:t>
      </w:r>
      <w:r w:rsidR="00002716" w:rsidRPr="00AB0E97">
        <w:t>696</w:t>
      </w:r>
      <w:r w:rsidR="00AB4607">
        <w:t>,1 тыс.</w:t>
      </w:r>
      <w:r w:rsidR="00DD19F0">
        <w:t xml:space="preserve"> рублей </w:t>
      </w:r>
      <w:r w:rsidR="00002716" w:rsidRPr="00AB0E97">
        <w:t xml:space="preserve"> (95,6%);</w:t>
      </w:r>
    </w:p>
    <w:p w:rsidR="00002716" w:rsidRDefault="00002716" w:rsidP="00625E14">
      <w:pPr>
        <w:pStyle w:val="a4"/>
        <w:ind w:firstLine="720"/>
      </w:pPr>
      <w:r w:rsidRPr="00AB0E97">
        <w:t>от принося</w:t>
      </w:r>
      <w:r w:rsidR="00DD19F0">
        <w:t xml:space="preserve">щей доход деятельности на </w:t>
      </w:r>
      <w:r w:rsidRPr="00AB0E97">
        <w:t>31</w:t>
      </w:r>
      <w:r w:rsidR="00DD19F0">
        <w:t xml:space="preserve">,7 тыс. рублей </w:t>
      </w:r>
      <w:r w:rsidR="00625E14">
        <w:t xml:space="preserve"> (4,4%).</w:t>
      </w:r>
      <w:r w:rsidRPr="00587F9F">
        <w:t xml:space="preserve"> </w:t>
      </w:r>
    </w:p>
    <w:p w:rsidR="00C239C2" w:rsidRDefault="00C239C2" w:rsidP="00625E14">
      <w:pPr>
        <w:pStyle w:val="a4"/>
        <w:ind w:firstLine="720"/>
      </w:pPr>
      <w:r>
        <w:t>В 2014 году Организацией договоры на выполнение работ, оказание услуг по содержанию имущества заключены в соответствии с пунктом 4 части 1 статьи 93 Федерального закона  № 44.</w:t>
      </w:r>
    </w:p>
    <w:p w:rsidR="00916CC9" w:rsidRDefault="00DA2B9F" w:rsidP="006B3335">
      <w:pPr>
        <w:pStyle w:val="a4"/>
        <w:ind w:firstLine="720"/>
      </w:pPr>
      <w:r>
        <w:t>Расходы на выполнение работ, оказание услуг по с</w:t>
      </w:r>
      <w:r w:rsidR="006B3335">
        <w:t xml:space="preserve">одержанию имущества в 2014 году </w:t>
      </w:r>
      <w:r>
        <w:t>Организа</w:t>
      </w:r>
      <w:r w:rsidR="006B3335">
        <w:t xml:space="preserve">ция производила за счёт средств </w:t>
      </w:r>
      <w:r>
        <w:t>ФОМС на виды медицинской помощи, предоставляемые в рамках Прог</w:t>
      </w:r>
      <w:r w:rsidR="006B3335">
        <w:t>раммы ОМС, на 387,0 тыс. рублей (100 %).</w:t>
      </w:r>
    </w:p>
    <w:p w:rsidR="00CC0703" w:rsidRPr="0052540D" w:rsidRDefault="00CC0703" w:rsidP="006B3335">
      <w:pPr>
        <w:pStyle w:val="a4"/>
        <w:ind w:firstLine="720"/>
        <w:rPr>
          <w:rFonts w:eastAsia="Calibri"/>
        </w:rPr>
      </w:pPr>
      <w:r>
        <w:t>В проверяемом периоде Организация не производила расходов по текущему и капитальному ремонту помещений и зданий. Расходов на проектно-сметную документацию не было.</w:t>
      </w:r>
    </w:p>
    <w:p w:rsidR="00217A99" w:rsidRPr="00217A99" w:rsidRDefault="00C40E05" w:rsidP="00217A99">
      <w:pPr>
        <w:pStyle w:val="220"/>
        <w:ind w:firstLine="720"/>
        <w:rPr>
          <w:rFonts w:eastAsia="Calibri"/>
          <w:b/>
          <w:sz w:val="24"/>
          <w:szCs w:val="24"/>
        </w:rPr>
      </w:pPr>
      <w:r w:rsidRPr="00217A99">
        <w:rPr>
          <w:rFonts w:eastAsia="Calibri"/>
          <w:b/>
          <w:sz w:val="24"/>
          <w:szCs w:val="24"/>
        </w:rPr>
        <w:t>8).расходы на арендную плату за пользование имуществом, оплату программного обеспечения и прочих услуг;</w:t>
      </w:r>
    </w:p>
    <w:p w:rsidR="00217A99" w:rsidRDefault="006B3335" w:rsidP="00217A99">
      <w:pPr>
        <w:pStyle w:val="220"/>
        <w:ind w:firstLine="720"/>
        <w:rPr>
          <w:sz w:val="24"/>
          <w:szCs w:val="24"/>
        </w:rPr>
      </w:pPr>
      <w:r w:rsidRPr="006B3335">
        <w:rPr>
          <w:sz w:val="24"/>
          <w:szCs w:val="24"/>
        </w:rPr>
        <w:t>В проверяемом периоде</w:t>
      </w:r>
      <w:r w:rsidR="00217A99" w:rsidRPr="00002716">
        <w:rPr>
          <w:sz w:val="24"/>
          <w:szCs w:val="24"/>
        </w:rPr>
        <w:t xml:space="preserve"> Организация расходы на </w:t>
      </w:r>
      <w:r w:rsidR="00217A99" w:rsidRPr="0005318A">
        <w:rPr>
          <w:sz w:val="24"/>
          <w:szCs w:val="24"/>
        </w:rPr>
        <w:t>оплату арендной платы за пользование</w:t>
      </w:r>
      <w:r w:rsidR="00217A99" w:rsidRPr="00002716">
        <w:rPr>
          <w:b/>
          <w:sz w:val="24"/>
          <w:szCs w:val="24"/>
        </w:rPr>
        <w:t xml:space="preserve"> </w:t>
      </w:r>
      <w:r w:rsidR="00217A99" w:rsidRPr="0005318A">
        <w:rPr>
          <w:sz w:val="24"/>
          <w:szCs w:val="24"/>
        </w:rPr>
        <w:t>имуществом</w:t>
      </w:r>
      <w:r w:rsidR="00217A99" w:rsidRPr="00002716">
        <w:rPr>
          <w:sz w:val="24"/>
          <w:szCs w:val="24"/>
        </w:rPr>
        <w:t xml:space="preserve"> не производила.</w:t>
      </w:r>
    </w:p>
    <w:p w:rsidR="00EF0491" w:rsidRDefault="00EF0491" w:rsidP="00EF0491">
      <w:pPr>
        <w:ind w:firstLine="709"/>
        <w:jc w:val="both"/>
      </w:pPr>
      <w:r>
        <w:t xml:space="preserve">Организация сдаёт в аренду (по согласованию с Департаментом государственной </w:t>
      </w:r>
      <w:r w:rsidRPr="0067346C">
        <w:t>собственности Кировской области) КОГУП «Межрайонная аптека № 22</w:t>
      </w:r>
      <w:r>
        <w:t xml:space="preserve">» нежилое помещение общей площадью 16,3 кв. м. для использования под размещение аптечного пункта. Арендная плата в размере 11 437,63 рублей в год поступает на счёт Организации. </w:t>
      </w:r>
    </w:p>
    <w:p w:rsidR="00EF0491" w:rsidRDefault="00EF0491" w:rsidP="00EF0491">
      <w:pPr>
        <w:ind w:firstLine="709"/>
        <w:jc w:val="both"/>
      </w:pPr>
      <w:r>
        <w:t>Арендная плата ежегодно индексируется.</w:t>
      </w:r>
    </w:p>
    <w:p w:rsidR="001702FB" w:rsidRDefault="001702FB" w:rsidP="00EF0491">
      <w:pPr>
        <w:ind w:firstLine="709"/>
        <w:jc w:val="both"/>
      </w:pPr>
      <w:r>
        <w:t>30.12.2011 года муниципальное имущество Организации передано в областную собственность и закреплено на праве оперативного управления за Организацией. Часть хозяйственного корпуса Организации (118,3 кв.м.) используется под котельную Тужинским МУП «Коммунальщик».</w:t>
      </w:r>
      <w:r w:rsidR="00BB2A91">
        <w:t xml:space="preserve"> Право собственности  на здание хозяйственного корпуса зарегистрировано </w:t>
      </w:r>
      <w:r w:rsidR="00BB2A91" w:rsidRPr="00490FE7">
        <w:rPr>
          <w:b/>
        </w:rPr>
        <w:t>06.11.2012 года</w:t>
      </w:r>
      <w:r w:rsidR="00BB2A91">
        <w:t xml:space="preserve">. По состоянию на </w:t>
      </w:r>
      <w:r w:rsidR="00BB2A91" w:rsidRPr="00490FE7">
        <w:rPr>
          <w:b/>
        </w:rPr>
        <w:t>01.08.2015</w:t>
      </w:r>
      <w:r w:rsidR="00BB2A91">
        <w:t xml:space="preserve"> года Департаментом государственной собственности Кировской области (в 2015 году – Министерство) не осуществлена сделка с государственным имуществом.</w:t>
      </w:r>
    </w:p>
    <w:p w:rsidR="00BB2A91" w:rsidRDefault="00BB2A91" w:rsidP="00EF0491">
      <w:pPr>
        <w:ind w:firstLine="709"/>
        <w:jc w:val="both"/>
        <w:rPr>
          <w:b/>
        </w:rPr>
      </w:pPr>
      <w:r w:rsidRPr="00490FE7">
        <w:rPr>
          <w:b/>
        </w:rPr>
        <w:t>В нарушение пункта 17.1. Федерального закона от 26.07.2006 № 135-ФЗ «О защите конкуренции»</w:t>
      </w:r>
      <w:r w:rsidR="00490FE7" w:rsidRPr="00490FE7">
        <w:rPr>
          <w:b/>
        </w:rPr>
        <w:t xml:space="preserve"> государственное имущество (помещения хозяйственного корпуса Организации общей площадью 118,3 кв.м.) предос</w:t>
      </w:r>
      <w:r w:rsidR="00490FE7">
        <w:rPr>
          <w:b/>
        </w:rPr>
        <w:t>тавлены в пользование Тужинскому</w:t>
      </w:r>
      <w:r w:rsidR="00490FE7" w:rsidRPr="00490FE7">
        <w:rPr>
          <w:b/>
        </w:rPr>
        <w:t xml:space="preserve"> МУП «Коммунальщик» без оформления договорных отношений.</w:t>
      </w:r>
    </w:p>
    <w:p w:rsidR="003B44B9" w:rsidRPr="00C76AB3" w:rsidRDefault="003B44B9" w:rsidP="00475BBF">
      <w:pPr>
        <w:pStyle w:val="a4"/>
        <w:ind w:firstLine="709"/>
      </w:pPr>
      <w:r w:rsidRPr="00B42DD4">
        <w:rPr>
          <w:b/>
        </w:rPr>
        <w:t>В 2013 год</w:t>
      </w:r>
      <w:r>
        <w:rPr>
          <w:b/>
        </w:rPr>
        <w:t>у</w:t>
      </w:r>
      <w:r w:rsidRPr="00554E3B">
        <w:t xml:space="preserve"> договоры на </w:t>
      </w:r>
      <w:r w:rsidRPr="00554E3B">
        <w:rPr>
          <w:b/>
        </w:rPr>
        <w:t>оплату прочих работ и услуг</w:t>
      </w:r>
      <w:r w:rsidRPr="00554E3B">
        <w:t xml:space="preserve"> (сопровождение </w:t>
      </w:r>
      <w:r w:rsidRPr="00691907">
        <w:t>программн</w:t>
      </w:r>
      <w:r w:rsidR="009E0539">
        <w:t>ых продуктов, услуги охраны, лабораторные исследования, диагностические услуги и др</w:t>
      </w:r>
      <w:r w:rsidRPr="00691907">
        <w:t>.) заключены с НОУ УМЦ «Профессионал Плюс», КОГБУЗ «Кировский областной клинический онкологический диспансер», ООО «Рубикон» и др</w:t>
      </w:r>
      <w:r w:rsidR="009E0539">
        <w:t>.</w:t>
      </w:r>
    </w:p>
    <w:p w:rsidR="003B44B9" w:rsidRPr="009A23B8" w:rsidRDefault="003B44B9" w:rsidP="003B44B9">
      <w:pPr>
        <w:pStyle w:val="a4"/>
        <w:ind w:firstLine="720"/>
      </w:pPr>
      <w:r w:rsidRPr="009A23B8">
        <w:t xml:space="preserve">В 2013 году Организацией заключены договоры с контрагентами </w:t>
      </w:r>
      <w:r w:rsidRPr="00C76AB3">
        <w:t>на оказание прочих работ и услуг</w:t>
      </w:r>
      <w:r w:rsidRPr="009A23B8">
        <w:t xml:space="preserve"> в сумме 765</w:t>
      </w:r>
      <w:r w:rsidR="00EE6C2D">
        <w:t>,3 тыс.</w:t>
      </w:r>
      <w:r>
        <w:t xml:space="preserve"> рублей</w:t>
      </w:r>
      <w:r w:rsidRPr="009A23B8">
        <w:t xml:space="preserve">, из них </w:t>
      </w:r>
      <w:r w:rsidRPr="00C76AB3">
        <w:t>оказано и оплачено</w:t>
      </w:r>
      <w:r>
        <w:t xml:space="preserve"> прочих</w:t>
      </w:r>
      <w:r w:rsidRPr="00C76AB3">
        <w:t xml:space="preserve"> работ и услуг</w:t>
      </w:r>
      <w:r w:rsidR="00EE6C2D">
        <w:t xml:space="preserve"> на сумму 759,0 тыс.</w:t>
      </w:r>
      <w:r>
        <w:t xml:space="preserve"> рублей</w:t>
      </w:r>
      <w:r w:rsidRPr="009A23B8">
        <w:t>. Оплата за прочие работы и услуги 2013 года, проведен</w:t>
      </w:r>
      <w:r>
        <w:t>а</w:t>
      </w:r>
      <w:r w:rsidRPr="009A23B8">
        <w:t xml:space="preserve"> в 2014</w:t>
      </w:r>
      <w:r>
        <w:t xml:space="preserve"> году</w:t>
      </w:r>
      <w:r w:rsidRPr="009A23B8">
        <w:t xml:space="preserve"> в сумме 6</w:t>
      </w:r>
      <w:r w:rsidR="00EE6C2D">
        <w:t>,3 тыс.</w:t>
      </w:r>
      <w:r>
        <w:t xml:space="preserve"> рублей</w:t>
      </w:r>
      <w:r w:rsidRPr="009A23B8">
        <w:t>:</w:t>
      </w:r>
    </w:p>
    <w:p w:rsidR="003B44B9" w:rsidRPr="00C3200E" w:rsidRDefault="003B44B9" w:rsidP="003B44B9">
      <w:pPr>
        <w:pStyle w:val="a4"/>
        <w:ind w:firstLine="720"/>
      </w:pPr>
      <w:r w:rsidRPr="003C0EF0">
        <w:t xml:space="preserve">сумма договоров, заключенных путем проведения торгов, </w:t>
      </w:r>
      <w:r>
        <w:t>конкурсов, аукционов, -</w:t>
      </w:r>
      <w:r w:rsidRPr="003C0EF0">
        <w:t>406</w:t>
      </w:r>
      <w:r w:rsidR="00EE6C2D">
        <w:t xml:space="preserve">,2 тыс. </w:t>
      </w:r>
      <w:r w:rsidRPr="003C0EF0">
        <w:t xml:space="preserve">рублей, </w:t>
      </w:r>
      <w:r w:rsidRPr="00C76AB3">
        <w:t>оказан</w:t>
      </w:r>
      <w:r>
        <w:t>ие</w:t>
      </w:r>
      <w:r w:rsidRPr="00C76AB3">
        <w:t xml:space="preserve"> и опла</w:t>
      </w:r>
      <w:r>
        <w:t>та прочих</w:t>
      </w:r>
      <w:r w:rsidRPr="00C76AB3">
        <w:t xml:space="preserve"> работ и услуг</w:t>
      </w:r>
      <w:r w:rsidRPr="003C0EF0">
        <w:t xml:space="preserve"> </w:t>
      </w:r>
      <w:r w:rsidRPr="00C3200E">
        <w:t>произведена в полном объеме;</w:t>
      </w:r>
    </w:p>
    <w:p w:rsidR="003B44B9" w:rsidRPr="00C3200E" w:rsidRDefault="003B44B9" w:rsidP="003B44B9">
      <w:pPr>
        <w:pStyle w:val="a4"/>
        <w:ind w:firstLine="720"/>
      </w:pPr>
      <w:r w:rsidRPr="00C3200E">
        <w:t>сумма договоров, заключенных в соответствии с пунктом 14 части 2 статьи 55 Федераль</w:t>
      </w:r>
      <w:r>
        <w:t>ного закона № 94-ФЗ –</w:t>
      </w:r>
      <w:r w:rsidRPr="00C3200E">
        <w:t xml:space="preserve"> 359</w:t>
      </w:r>
      <w:r w:rsidR="00EE6C2D">
        <w:t xml:space="preserve">,1 тыс. </w:t>
      </w:r>
      <w:r>
        <w:t xml:space="preserve"> рублей</w:t>
      </w:r>
      <w:r w:rsidRPr="00C3200E">
        <w:t>, из них оказано и оплачено прочих работ и услуг</w:t>
      </w:r>
      <w:r>
        <w:t xml:space="preserve"> на </w:t>
      </w:r>
      <w:r w:rsidRPr="00C3200E">
        <w:t>352</w:t>
      </w:r>
      <w:r w:rsidR="00EE6C2D">
        <w:t xml:space="preserve">,8 тыс. </w:t>
      </w:r>
      <w:r>
        <w:t>рублей</w:t>
      </w:r>
      <w:r w:rsidR="0005318A">
        <w:t>.</w:t>
      </w:r>
    </w:p>
    <w:p w:rsidR="003B44B9" w:rsidRDefault="003B44B9" w:rsidP="003B44B9">
      <w:pPr>
        <w:pStyle w:val="a4"/>
        <w:ind w:firstLine="720"/>
      </w:pPr>
      <w:r w:rsidRPr="00280218">
        <w:t>В 2013 году расходы Органи</w:t>
      </w:r>
      <w:r w:rsidR="00680786">
        <w:t xml:space="preserve">зации на оказание прочих </w:t>
      </w:r>
      <w:r w:rsidR="007D73EE">
        <w:t xml:space="preserve">работ и </w:t>
      </w:r>
      <w:r w:rsidR="00EE6C2D">
        <w:t>усл</w:t>
      </w:r>
      <w:r w:rsidR="007D73EE">
        <w:t>уг составили</w:t>
      </w:r>
      <w:r w:rsidR="00EE6C2D">
        <w:t xml:space="preserve"> 1 056,5 тыс.</w:t>
      </w:r>
      <w:r>
        <w:t xml:space="preserve"> рублей</w:t>
      </w:r>
      <w:r w:rsidRPr="00280218">
        <w:t>, в том числ</w:t>
      </w:r>
      <w:r>
        <w:t>е за счет средств</w:t>
      </w:r>
      <w:r w:rsidRPr="00280218">
        <w:t>:</w:t>
      </w:r>
    </w:p>
    <w:p w:rsidR="007D73EE" w:rsidRDefault="007D73EE" w:rsidP="003B44B9">
      <w:pPr>
        <w:pStyle w:val="a4"/>
        <w:ind w:firstLine="720"/>
      </w:pPr>
      <w:r>
        <w:lastRenderedPageBreak/>
        <w:t>ОМС – 819,4 тыс. рублей;</w:t>
      </w:r>
    </w:p>
    <w:p w:rsidR="007D73EE" w:rsidRDefault="007D73EE" w:rsidP="003B44B9">
      <w:pPr>
        <w:pStyle w:val="a4"/>
        <w:ind w:firstLine="720"/>
      </w:pPr>
      <w:r>
        <w:t>от приносящей доход деятельности – 237,1 тыс. рублей.</w:t>
      </w:r>
    </w:p>
    <w:p w:rsidR="007D73EE" w:rsidRDefault="007D73EE" w:rsidP="003B44B9">
      <w:pPr>
        <w:pStyle w:val="a4"/>
        <w:ind w:firstLine="720"/>
      </w:pPr>
      <w:r>
        <w:t>В 2014 году расходы Организации на оказание прочих работ и услуг произведены на 788,7 тыс. рублей, в том числе за счёт средств:</w:t>
      </w:r>
    </w:p>
    <w:p w:rsidR="007D73EE" w:rsidRDefault="007D73EE" w:rsidP="003B44B9">
      <w:pPr>
        <w:pStyle w:val="a4"/>
        <w:ind w:firstLine="720"/>
      </w:pPr>
      <w:r>
        <w:t>ОМС – 739,6 тыс. рублей;</w:t>
      </w:r>
    </w:p>
    <w:p w:rsidR="004E4F5E" w:rsidRPr="0052540D" w:rsidRDefault="007D73EE" w:rsidP="00E546A7">
      <w:pPr>
        <w:pStyle w:val="a4"/>
        <w:ind w:firstLine="720"/>
        <w:rPr>
          <w:rFonts w:eastAsia="Calibri"/>
        </w:rPr>
      </w:pPr>
      <w:r>
        <w:t>от приносящей доход деятельности  - 49,1 тыс. рублей.</w:t>
      </w:r>
    </w:p>
    <w:p w:rsidR="00E21A14" w:rsidRDefault="00C40E05" w:rsidP="003B44B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2540D">
        <w:rPr>
          <w:rFonts w:eastAsia="Calibri"/>
          <w:b/>
        </w:rPr>
        <w:t>9).расходы на приобретение основных средств (оборудование, производственный и хозяйственный инвентарь).</w:t>
      </w:r>
    </w:p>
    <w:p w:rsidR="00BD1567" w:rsidRPr="00EA436F" w:rsidRDefault="00BD1567" w:rsidP="00E21A14">
      <w:pPr>
        <w:pStyle w:val="a4"/>
        <w:ind w:firstLine="720"/>
      </w:pPr>
      <w:r w:rsidRPr="00CE18F1">
        <w:rPr>
          <w:szCs w:val="20"/>
        </w:rPr>
        <w:t xml:space="preserve">Приобретение </w:t>
      </w:r>
      <w:r w:rsidRPr="00B24FF6">
        <w:rPr>
          <w:szCs w:val="20"/>
        </w:rPr>
        <w:t>основных средств</w:t>
      </w:r>
      <w:r w:rsidRPr="00CE18F1">
        <w:rPr>
          <w:szCs w:val="20"/>
        </w:rPr>
        <w:t xml:space="preserve"> </w:t>
      </w:r>
      <w:r w:rsidRPr="00CE18F1">
        <w:rPr>
          <w:kern w:val="3"/>
          <w:lang w:eastAsia="zh-CN"/>
        </w:rPr>
        <w:t xml:space="preserve">стоимостью до ста тысяч рублей за </w:t>
      </w:r>
      <w:r w:rsidRPr="00B24FF6">
        <w:rPr>
          <w:kern w:val="3"/>
          <w:lang w:eastAsia="zh-CN"/>
        </w:rPr>
        <w:t>единицу</w:t>
      </w:r>
      <w:r w:rsidRPr="00B24FF6">
        <w:rPr>
          <w:szCs w:val="20"/>
        </w:rPr>
        <w:t xml:space="preserve"> в</w:t>
      </w:r>
      <w:r w:rsidRPr="00647185">
        <w:rPr>
          <w:b/>
          <w:szCs w:val="20"/>
        </w:rPr>
        <w:t xml:space="preserve"> </w:t>
      </w:r>
      <w:r w:rsidRPr="00E546A7">
        <w:rPr>
          <w:szCs w:val="20"/>
        </w:rPr>
        <w:t>2013 году</w:t>
      </w:r>
      <w:r w:rsidRPr="00CE18F1">
        <w:rPr>
          <w:szCs w:val="20"/>
        </w:rPr>
        <w:t xml:space="preserve"> без проведения торгов, конкурсов, аукционов проводилось в соответствии с пунктом 14 части 2 статьи 55 Федера</w:t>
      </w:r>
      <w:r>
        <w:rPr>
          <w:szCs w:val="20"/>
        </w:rPr>
        <w:t xml:space="preserve">льного закона </w:t>
      </w:r>
      <w:r w:rsidRPr="000D25A6">
        <w:rPr>
          <w:szCs w:val="20"/>
        </w:rPr>
        <w:t>№ 94-ФЗ</w:t>
      </w:r>
      <w:r w:rsidR="00CA3E1E">
        <w:t>. Д</w:t>
      </w:r>
      <w:r w:rsidRPr="000D25A6">
        <w:t xml:space="preserve">оговоры заключены с поставщиками: </w:t>
      </w:r>
      <w:r w:rsidRPr="00B24FF6">
        <w:t xml:space="preserve">ООО «Дельрус-К», </w:t>
      </w:r>
      <w:r w:rsidRPr="00B24FF6">
        <w:rPr>
          <w:rStyle w:val="BodyTextIndent"/>
          <w:sz w:val="24"/>
        </w:rPr>
        <w:t>ООО «ВелесМед»</w:t>
      </w:r>
      <w:r w:rsidRPr="00B24FF6">
        <w:t>.</w:t>
      </w:r>
    </w:p>
    <w:p w:rsidR="00BD1567" w:rsidRPr="00EA436F" w:rsidRDefault="00B24FF6" w:rsidP="00BD1567">
      <w:pPr>
        <w:pStyle w:val="a4"/>
        <w:ind w:firstLine="720"/>
      </w:pPr>
      <w:r>
        <w:t xml:space="preserve">В </w:t>
      </w:r>
      <w:r w:rsidR="00BD1567" w:rsidRPr="00EA436F">
        <w:t>2013 году Организацие</w:t>
      </w:r>
      <w:r w:rsidR="00646CB7">
        <w:t>й заключены договоры на 103,7 тыс. рублей. О</w:t>
      </w:r>
      <w:r w:rsidR="00BD1567" w:rsidRPr="00EA436F">
        <w:t>сновные средства постав</w:t>
      </w:r>
      <w:r w:rsidR="00BD1567">
        <w:t>лены и оплачены в полном объеме</w:t>
      </w:r>
      <w:r w:rsidR="00BD1567" w:rsidRPr="00EA436F">
        <w:t>.</w:t>
      </w:r>
    </w:p>
    <w:p w:rsidR="00BD1567" w:rsidRPr="00607ED6" w:rsidRDefault="00B24FF6" w:rsidP="00BD1567">
      <w:pPr>
        <w:pStyle w:val="a4"/>
        <w:ind w:firstLine="720"/>
      </w:pPr>
      <w:r>
        <w:t xml:space="preserve">В </w:t>
      </w:r>
      <w:r w:rsidR="00BD1567" w:rsidRPr="00607ED6">
        <w:t>2013 году Организация приобретала основные средств</w:t>
      </w:r>
      <w:r w:rsidR="00BD1567">
        <w:t>а за счет средств</w:t>
      </w:r>
      <w:r w:rsidR="00BD1567" w:rsidRPr="00607ED6">
        <w:t>:</w:t>
      </w:r>
    </w:p>
    <w:p w:rsidR="00BD1567" w:rsidRPr="00607ED6" w:rsidRDefault="00646CB7" w:rsidP="00646CB7">
      <w:pPr>
        <w:pStyle w:val="a4"/>
      </w:pPr>
      <w:r>
        <w:t>ОМС на</w:t>
      </w:r>
      <w:r w:rsidR="00BD1567" w:rsidRPr="00607ED6">
        <w:t xml:space="preserve"> 83</w:t>
      </w:r>
      <w:r>
        <w:t>,8 тыс.</w:t>
      </w:r>
      <w:r w:rsidR="00BD1567" w:rsidRPr="00607ED6">
        <w:t xml:space="preserve"> рублей (80,8%);</w:t>
      </w:r>
    </w:p>
    <w:p w:rsidR="004F47A3" w:rsidRPr="004F47A3" w:rsidRDefault="00BD1567" w:rsidP="00646CB7">
      <w:pPr>
        <w:pStyle w:val="Textbody"/>
        <w:rPr>
          <w:sz w:val="24"/>
          <w:szCs w:val="24"/>
          <w:lang w:val="ru-RU"/>
        </w:rPr>
      </w:pPr>
      <w:r w:rsidRPr="004F47A3">
        <w:rPr>
          <w:sz w:val="24"/>
          <w:szCs w:val="24"/>
          <w:lang w:val="ru-RU"/>
        </w:rPr>
        <w:t>от приносящей доход деятельности – 19</w:t>
      </w:r>
      <w:r w:rsidR="00646CB7">
        <w:rPr>
          <w:sz w:val="24"/>
          <w:szCs w:val="24"/>
          <w:lang w:val="ru-RU"/>
        </w:rPr>
        <w:t>,9 тыс.</w:t>
      </w:r>
      <w:r w:rsidRPr="004F47A3">
        <w:rPr>
          <w:sz w:val="24"/>
          <w:szCs w:val="24"/>
          <w:lang w:val="ru-RU"/>
        </w:rPr>
        <w:t xml:space="preserve"> рублей (19,2%).</w:t>
      </w:r>
    </w:p>
    <w:p w:rsidR="004F47A3" w:rsidRPr="0052540D" w:rsidRDefault="004F47A3" w:rsidP="004F47A3">
      <w:pPr>
        <w:pStyle w:val="Textbody"/>
        <w:ind w:firstLine="720"/>
        <w:rPr>
          <w:sz w:val="24"/>
          <w:szCs w:val="24"/>
          <w:lang w:val="ru-RU"/>
        </w:rPr>
      </w:pPr>
      <w:r w:rsidRPr="0052540D">
        <w:rPr>
          <w:sz w:val="24"/>
          <w:szCs w:val="24"/>
          <w:lang w:val="ru-RU"/>
        </w:rPr>
        <w:t>В 2014 году Организацией оплачено приобретение</w:t>
      </w:r>
      <w:r w:rsidR="00B3400E">
        <w:rPr>
          <w:sz w:val="24"/>
          <w:szCs w:val="24"/>
          <w:lang w:val="ru-RU"/>
        </w:rPr>
        <w:t xml:space="preserve"> основных средств на</w:t>
      </w:r>
      <w:r w:rsidRPr="0052540D">
        <w:rPr>
          <w:sz w:val="24"/>
          <w:szCs w:val="24"/>
          <w:lang w:val="ru-RU"/>
        </w:rPr>
        <w:t xml:space="preserve"> </w:t>
      </w:r>
      <w:r w:rsidRPr="00FC2257">
        <w:rPr>
          <w:color w:val="0D0D0D"/>
          <w:sz w:val="24"/>
          <w:szCs w:val="24"/>
          <w:lang w:val="ru-RU"/>
        </w:rPr>
        <w:t>41</w:t>
      </w:r>
      <w:r w:rsidR="00B3400E">
        <w:rPr>
          <w:color w:val="0D0D0D"/>
          <w:sz w:val="24"/>
          <w:szCs w:val="24"/>
          <w:lang w:val="ru-RU"/>
        </w:rPr>
        <w:t>,7 тыс.</w:t>
      </w:r>
      <w:r w:rsidR="00B3400E">
        <w:rPr>
          <w:sz w:val="24"/>
          <w:szCs w:val="24"/>
          <w:lang w:val="ru-RU"/>
        </w:rPr>
        <w:t xml:space="preserve"> рублей, в том числе за счет средств:</w:t>
      </w:r>
    </w:p>
    <w:p w:rsidR="004F47A3" w:rsidRPr="00B3400E" w:rsidRDefault="00B3400E" w:rsidP="004F47A3">
      <w:pPr>
        <w:pStyle w:val="Textbody"/>
        <w:ind w:firstLine="720"/>
        <w:rPr>
          <w:sz w:val="24"/>
          <w:szCs w:val="24"/>
          <w:lang w:val="ru-RU"/>
        </w:rPr>
      </w:pPr>
      <w:r w:rsidRPr="00B3400E">
        <w:rPr>
          <w:sz w:val="24"/>
          <w:szCs w:val="24"/>
          <w:lang w:val="ru-RU"/>
        </w:rPr>
        <w:t>ОМС на 9,7 тыс.</w:t>
      </w:r>
      <w:r w:rsidR="004F47A3" w:rsidRPr="00B3400E">
        <w:rPr>
          <w:sz w:val="24"/>
          <w:szCs w:val="24"/>
          <w:lang w:val="ru-RU"/>
        </w:rPr>
        <w:t xml:space="preserve"> рублей</w:t>
      </w:r>
      <w:r w:rsidRPr="00B3400E">
        <w:rPr>
          <w:sz w:val="24"/>
          <w:szCs w:val="24"/>
          <w:lang w:val="ru-RU"/>
        </w:rPr>
        <w:t xml:space="preserve"> (23,3 %).</w:t>
      </w:r>
    </w:p>
    <w:p w:rsidR="00BD1567" w:rsidRPr="00A800EC" w:rsidRDefault="00B3400E" w:rsidP="00B3400E">
      <w:pPr>
        <w:pStyle w:val="Textbody"/>
        <w:ind w:firstLine="720"/>
        <w:rPr>
          <w:lang w:val="ru-RU"/>
        </w:rPr>
      </w:pPr>
      <w:r w:rsidRPr="00B3400E">
        <w:rPr>
          <w:sz w:val="24"/>
          <w:szCs w:val="24"/>
          <w:lang w:val="ru-RU"/>
        </w:rPr>
        <w:t>о</w:t>
      </w:r>
      <w:r w:rsidR="004F47A3" w:rsidRPr="00B3400E">
        <w:rPr>
          <w:sz w:val="24"/>
          <w:szCs w:val="24"/>
          <w:lang w:val="ru-RU"/>
        </w:rPr>
        <w:t>т приносящ</w:t>
      </w:r>
      <w:r w:rsidRPr="00B3400E">
        <w:rPr>
          <w:sz w:val="24"/>
          <w:szCs w:val="24"/>
          <w:lang w:val="ru-RU"/>
        </w:rPr>
        <w:t>ей доход деятельности – 32</w:t>
      </w:r>
      <w:r w:rsidR="004F47A3" w:rsidRPr="00B3400E">
        <w:rPr>
          <w:sz w:val="24"/>
          <w:szCs w:val="24"/>
          <w:lang w:val="ru-RU"/>
        </w:rPr>
        <w:t xml:space="preserve"> тыс. рублей.</w:t>
      </w:r>
    </w:p>
    <w:p w:rsidR="00BD1567" w:rsidRPr="00D0244A" w:rsidRDefault="00BD1567" w:rsidP="00BD1567">
      <w:pPr>
        <w:pStyle w:val="Standard"/>
        <w:ind w:firstLine="720"/>
        <w:jc w:val="both"/>
        <w:rPr>
          <w:sz w:val="24"/>
          <w:szCs w:val="24"/>
        </w:rPr>
      </w:pPr>
      <w:r w:rsidRPr="00D0244A">
        <w:rPr>
          <w:sz w:val="24"/>
          <w:szCs w:val="24"/>
        </w:rPr>
        <w:t>Оборудованию присвоен</w:t>
      </w:r>
      <w:r w:rsidR="00B3400E">
        <w:rPr>
          <w:sz w:val="24"/>
          <w:szCs w:val="24"/>
        </w:rPr>
        <w:t>ы инвентарные</w:t>
      </w:r>
      <w:r w:rsidRPr="00D0244A">
        <w:rPr>
          <w:sz w:val="24"/>
          <w:szCs w:val="24"/>
        </w:rPr>
        <w:t xml:space="preserve"> номер</w:t>
      </w:r>
      <w:r w:rsidR="00B3400E">
        <w:rPr>
          <w:sz w:val="24"/>
          <w:szCs w:val="24"/>
        </w:rPr>
        <w:t>а, заведены инвентарные карточки</w:t>
      </w:r>
      <w:r w:rsidRPr="00D0244A">
        <w:rPr>
          <w:sz w:val="24"/>
          <w:szCs w:val="24"/>
        </w:rPr>
        <w:t xml:space="preserve"> учета основных средств.</w:t>
      </w:r>
    </w:p>
    <w:p w:rsidR="003B44B9" w:rsidRDefault="00BD1567" w:rsidP="00FC2257">
      <w:pPr>
        <w:ind w:right="45" w:firstLine="709"/>
        <w:jc w:val="both"/>
        <w:rPr>
          <w:rFonts w:eastAsia="Calibri"/>
          <w:b/>
        </w:rPr>
      </w:pPr>
      <w:r w:rsidRPr="00E21A14">
        <w:t>Поступление медицинского оборудования, медицинских</w:t>
      </w:r>
      <w:r w:rsidRPr="00E21A14">
        <w:rPr>
          <w:rFonts w:cs="Arial"/>
          <w:bCs/>
        </w:rPr>
        <w:t xml:space="preserve"> приборов и аппаратов отражено в бюджетном учете Организации в той же сумме.</w:t>
      </w:r>
    </w:p>
    <w:p w:rsidR="00891C7B" w:rsidRPr="0052540D" w:rsidRDefault="00726B40" w:rsidP="00CA3E1E">
      <w:pPr>
        <w:pStyle w:val="Standard"/>
        <w:ind w:firstLine="720"/>
        <w:jc w:val="both"/>
        <w:rPr>
          <w:b/>
        </w:rPr>
      </w:pPr>
      <w:r w:rsidRPr="0052540D">
        <w:rPr>
          <w:sz w:val="24"/>
          <w:szCs w:val="24"/>
        </w:rPr>
        <w:t>Основные средства, приняты к учету по первоначальной стоимости в разрезе инвентарных объектов по местам их хранения и материально-ответственным лицам.</w:t>
      </w:r>
    </w:p>
    <w:p w:rsidR="00C40E05" w:rsidRPr="00611B06" w:rsidRDefault="009463DD" w:rsidP="003C0B60">
      <w:pPr>
        <w:pStyle w:val="a4"/>
        <w:ind w:firstLine="709"/>
        <w:rPr>
          <w:b/>
        </w:rPr>
      </w:pPr>
      <w:r w:rsidRPr="0052540D">
        <w:rPr>
          <w:b/>
        </w:rPr>
        <w:t>10</w:t>
      </w:r>
      <w:r w:rsidR="002521DC">
        <w:rPr>
          <w:b/>
        </w:rPr>
        <w:t>)</w:t>
      </w:r>
      <w:r w:rsidRPr="0052540D">
        <w:rPr>
          <w:b/>
        </w:rPr>
        <w:t>.</w:t>
      </w:r>
      <w:r w:rsidR="00C40E05" w:rsidRPr="0052540D">
        <w:rPr>
          <w:b/>
        </w:rPr>
        <w:t xml:space="preserve">Проверка  </w:t>
      </w:r>
      <w:r w:rsidR="00490FE7">
        <w:rPr>
          <w:b/>
        </w:rPr>
        <w:t xml:space="preserve">законности, результативности и </w:t>
      </w:r>
      <w:r w:rsidR="00C40E05" w:rsidRPr="0052540D">
        <w:rPr>
          <w:b/>
        </w:rPr>
        <w:t xml:space="preserve">целевого использования денежных средств, поступивших по обязательному медицинскому страхованию, на выплаты (премии, доплаты, поощрения, материальную помощь, зарплату) лицам, не участвующим в работе по программе обязательного медицинского </w:t>
      </w:r>
      <w:r w:rsidR="003C0B60">
        <w:rPr>
          <w:b/>
        </w:rPr>
        <w:t>с</w:t>
      </w:r>
      <w:r w:rsidR="00605F44">
        <w:rPr>
          <w:b/>
        </w:rPr>
        <w:t>т</w:t>
      </w:r>
      <w:r w:rsidR="003C0B60">
        <w:rPr>
          <w:b/>
        </w:rPr>
        <w:t xml:space="preserve">рахования. </w:t>
      </w:r>
      <w:r w:rsidR="004E265C" w:rsidRPr="004E265C">
        <w:t xml:space="preserve">Случаев </w:t>
      </w:r>
      <w:r w:rsidR="00605F44">
        <w:t>расходования средств ОМС</w:t>
      </w:r>
      <w:r w:rsidR="00605F44" w:rsidRPr="008F7443">
        <w:t xml:space="preserve"> на выплаты (заработная плата, премии, доплаты, </w:t>
      </w:r>
      <w:r w:rsidR="004E265C">
        <w:t>п</w:t>
      </w:r>
      <w:r w:rsidR="00605F44" w:rsidRPr="008F7443">
        <w:t xml:space="preserve">оощрения, материальная помощь) лицам, </w:t>
      </w:r>
      <w:r w:rsidR="00605F44">
        <w:t>не участвующим в реализации Программы ОМС</w:t>
      </w:r>
      <w:r w:rsidR="00605F44" w:rsidRPr="008F7443">
        <w:t>, не установлено.</w:t>
      </w:r>
    </w:p>
    <w:p w:rsidR="00611B06" w:rsidRDefault="009463DD" w:rsidP="0061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B06">
        <w:rPr>
          <w:rFonts w:ascii="Times New Roman" w:hAnsi="Times New Roman" w:cs="Times New Roman"/>
          <w:b/>
          <w:sz w:val="24"/>
          <w:szCs w:val="24"/>
        </w:rPr>
        <w:t>11</w:t>
      </w:r>
      <w:r w:rsidR="002521DC">
        <w:rPr>
          <w:rFonts w:ascii="Times New Roman" w:hAnsi="Times New Roman" w:cs="Times New Roman"/>
          <w:b/>
          <w:sz w:val="24"/>
          <w:szCs w:val="24"/>
        </w:rPr>
        <w:t>)</w:t>
      </w:r>
      <w:r w:rsidRPr="00611B06">
        <w:rPr>
          <w:rFonts w:ascii="Times New Roman" w:hAnsi="Times New Roman" w:cs="Times New Roman"/>
          <w:b/>
          <w:sz w:val="24"/>
          <w:szCs w:val="24"/>
        </w:rPr>
        <w:t>.</w:t>
      </w:r>
      <w:r w:rsidR="00C40E05" w:rsidRPr="00611B06">
        <w:rPr>
          <w:rFonts w:ascii="Times New Roman" w:hAnsi="Times New Roman" w:cs="Times New Roman"/>
          <w:b/>
          <w:sz w:val="24"/>
          <w:szCs w:val="24"/>
        </w:rPr>
        <w:t>Анализ своевременности взыскания дебиторской задолженности и погашения кредиторской задолженности (обратить внимание на соблюдение сроков исковой давности). Проведение взаимных сверок в расчетах, правильность ведения учета этих расчетов (проверить наличие в составе дебиторской задолженности необоснованно перечисленных авансов)</w:t>
      </w:r>
      <w:r w:rsidR="00611B06">
        <w:rPr>
          <w:rFonts w:ascii="Times New Roman" w:hAnsi="Times New Roman" w:cs="Times New Roman"/>
          <w:b/>
          <w:sz w:val="24"/>
          <w:szCs w:val="24"/>
        </w:rPr>
        <w:t>.</w:t>
      </w:r>
    </w:p>
    <w:p w:rsidR="003C0B60" w:rsidRDefault="00611B06" w:rsidP="0061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 xml:space="preserve">Пунктом 3. указаний по представлению информации в сфере обязательного медицинского страхования, утвержденных Председателем Федерального фонда обязательного медицинского страхования 30 декабря 2011 года, установлено, что Акт сверки расчетов по договору на оказание и оплату медицинской помощи по обязательному медицинскому страхованию составляется ежемесячно и формируется по состоянию на 1-е число месяца, следующего за отчетным. </w:t>
      </w:r>
    </w:p>
    <w:p w:rsidR="00445A01" w:rsidRDefault="00611B06" w:rsidP="00611B0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 xml:space="preserve">Акт составляется в целях выявления и устранения причины возникновения расхождений и при их наличии служит основанием для корректировки суммы </w:t>
      </w:r>
      <w:r w:rsidRPr="00611B06">
        <w:rPr>
          <w:rFonts w:ascii="Times New Roman" w:hAnsi="Times New Roman" w:cs="Times New Roman"/>
          <w:sz w:val="24"/>
          <w:szCs w:val="24"/>
        </w:rPr>
        <w:lastRenderedPageBreak/>
        <w:t>задолженности по оплате медицинской помощи в данных бухгалтерского учета страховой медицинской организации (филиал</w:t>
      </w:r>
      <w:r>
        <w:rPr>
          <w:rFonts w:ascii="Times New Roman" w:hAnsi="Times New Roman" w:cs="Times New Roman"/>
          <w:sz w:val="24"/>
          <w:szCs w:val="24"/>
        </w:rPr>
        <w:t>а) или медицинской организации.</w:t>
      </w:r>
    </w:p>
    <w:p w:rsidR="00445A01" w:rsidRPr="00704F5F" w:rsidRDefault="00445A01" w:rsidP="00445A01">
      <w:pPr>
        <w:pStyle w:val="Textbodyindent"/>
        <w:ind w:firstLine="720"/>
        <w:rPr>
          <w:rFonts w:ascii="Times New Roman CYR" w:hAnsi="Times New Roman CYR"/>
          <w:sz w:val="24"/>
          <w:szCs w:val="24"/>
        </w:rPr>
      </w:pPr>
      <w:r w:rsidRPr="00704F5F">
        <w:rPr>
          <w:rFonts w:ascii="Times New Roman CYR" w:hAnsi="Times New Roman CYR"/>
          <w:sz w:val="24"/>
          <w:szCs w:val="24"/>
        </w:rPr>
        <w:t>В соответствии с пунктом 132 Правил</w:t>
      </w:r>
      <w:r w:rsidRPr="00704F5F">
        <w:rPr>
          <w:sz w:val="24"/>
          <w:szCs w:val="24"/>
        </w:rPr>
        <w:t>,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293B24">
        <w:rPr>
          <w:rFonts w:ascii="Times New Roman CYR" w:hAnsi="Times New Roman CYR"/>
          <w:sz w:val="24"/>
          <w:szCs w:val="24"/>
        </w:rPr>
        <w:t>пунктом 5.12 Договоров,</w:t>
      </w:r>
      <w:r w:rsidRPr="00704F5F">
        <w:rPr>
          <w:rFonts w:ascii="Times New Roman CYR" w:hAnsi="Times New Roman CYR"/>
          <w:sz w:val="24"/>
          <w:szCs w:val="24"/>
        </w:rPr>
        <w:t xml:space="preserve"> страховые медицинские организации </w:t>
      </w:r>
      <w:r>
        <w:rPr>
          <w:rFonts w:ascii="Times New Roman CYR" w:hAnsi="Times New Roman CYR"/>
          <w:sz w:val="24"/>
          <w:szCs w:val="24"/>
        </w:rPr>
        <w:t xml:space="preserve">и </w:t>
      </w:r>
      <w:r w:rsidRPr="00704F5F">
        <w:rPr>
          <w:rFonts w:ascii="Times New Roman CYR" w:hAnsi="Times New Roman CYR"/>
          <w:sz w:val="24"/>
          <w:szCs w:val="24"/>
        </w:rPr>
        <w:t>Организация обязаны проводить ежемесячно, на 1 число месяца, следующего за отчетным, а также ежегодно</w:t>
      </w:r>
      <w:r>
        <w:rPr>
          <w:rFonts w:ascii="Times New Roman CYR" w:hAnsi="Times New Roman CYR"/>
          <w:sz w:val="24"/>
          <w:szCs w:val="24"/>
        </w:rPr>
        <w:t>,</w:t>
      </w:r>
      <w:r w:rsidRPr="00704F5F">
        <w:rPr>
          <w:rFonts w:ascii="Times New Roman CYR" w:hAnsi="Times New Roman CYR"/>
          <w:sz w:val="24"/>
          <w:szCs w:val="24"/>
        </w:rPr>
        <w:t xml:space="preserve"> по состоянию на конец финансового года</w:t>
      </w:r>
      <w:r>
        <w:rPr>
          <w:rFonts w:ascii="Times New Roman CYR" w:hAnsi="Times New Roman CYR"/>
          <w:sz w:val="24"/>
          <w:szCs w:val="24"/>
        </w:rPr>
        <w:t>,</w:t>
      </w:r>
      <w:r w:rsidRPr="00704F5F">
        <w:rPr>
          <w:rFonts w:ascii="Times New Roman CYR" w:hAnsi="Times New Roman CYR"/>
          <w:sz w:val="24"/>
          <w:szCs w:val="24"/>
        </w:rPr>
        <w:t xml:space="preserve"> сверку расчетов, по результатам которой составляется акт о принятии к оплате оказанной м</w:t>
      </w:r>
      <w:r>
        <w:rPr>
          <w:rFonts w:ascii="Times New Roman CYR" w:hAnsi="Times New Roman CYR"/>
          <w:sz w:val="24"/>
          <w:szCs w:val="24"/>
        </w:rPr>
        <w:t>едицинской помощи, подтверждающи</w:t>
      </w:r>
      <w:r w:rsidRPr="00704F5F">
        <w:rPr>
          <w:rFonts w:ascii="Times New Roman CYR" w:hAnsi="Times New Roman CYR"/>
          <w:sz w:val="24"/>
          <w:szCs w:val="24"/>
        </w:rPr>
        <w:t xml:space="preserve">й сумму окончательного расчета между сторонами и содержащий сведения, </w:t>
      </w:r>
      <w:r>
        <w:rPr>
          <w:rFonts w:ascii="Times New Roman CYR" w:hAnsi="Times New Roman CYR"/>
          <w:sz w:val="24"/>
          <w:szCs w:val="24"/>
        </w:rPr>
        <w:t>предусмотренные Правилами</w:t>
      </w:r>
      <w:r w:rsidRPr="00704F5F">
        <w:rPr>
          <w:rFonts w:ascii="Times New Roman CYR" w:hAnsi="Times New Roman CYR"/>
          <w:sz w:val="24"/>
          <w:szCs w:val="24"/>
        </w:rPr>
        <w:t>.</w:t>
      </w:r>
    </w:p>
    <w:p w:rsidR="00C40E05" w:rsidRPr="0052540D" w:rsidRDefault="00445A01" w:rsidP="00445A01">
      <w:pPr>
        <w:pStyle w:val="Textbodyindent"/>
        <w:ind w:firstLine="720"/>
        <w:rPr>
          <w:b/>
        </w:rPr>
      </w:pPr>
      <w:r w:rsidRPr="00704F5F">
        <w:rPr>
          <w:rFonts w:ascii="Times New Roman CYR" w:hAnsi="Times New Roman CYR"/>
          <w:sz w:val="24"/>
          <w:szCs w:val="24"/>
        </w:rPr>
        <w:t xml:space="preserve">В соответствии с пунктом 132 Правил, </w:t>
      </w:r>
      <w:r w:rsidRPr="00293B24">
        <w:rPr>
          <w:rFonts w:ascii="Times New Roman CYR" w:hAnsi="Times New Roman CYR"/>
          <w:sz w:val="24"/>
          <w:szCs w:val="24"/>
        </w:rPr>
        <w:t>пунктом 5.12 Договоров</w:t>
      </w:r>
      <w:r w:rsidRPr="00704F5F">
        <w:rPr>
          <w:rFonts w:ascii="Times New Roman CYR" w:hAnsi="Times New Roman CYR"/>
          <w:sz w:val="24"/>
          <w:szCs w:val="24"/>
        </w:rPr>
        <w:t xml:space="preserve"> акты сверки между Организацией и страховыми медицинскими организациями составлялись ежемесячно, а также ежегодно</w:t>
      </w:r>
      <w:r>
        <w:rPr>
          <w:rFonts w:ascii="Times New Roman CYR" w:hAnsi="Times New Roman CYR"/>
          <w:sz w:val="24"/>
          <w:szCs w:val="24"/>
        </w:rPr>
        <w:t>,</w:t>
      </w:r>
      <w:r w:rsidRPr="00704F5F">
        <w:rPr>
          <w:rFonts w:ascii="Times New Roman CYR" w:hAnsi="Times New Roman CYR"/>
          <w:sz w:val="24"/>
          <w:szCs w:val="24"/>
        </w:rPr>
        <w:t xml:space="preserve"> по состоянию на конец </w:t>
      </w:r>
      <w:r w:rsidRPr="00293B24">
        <w:rPr>
          <w:rFonts w:ascii="Times New Roman CYR" w:hAnsi="Times New Roman CYR"/>
          <w:sz w:val="24"/>
          <w:szCs w:val="24"/>
        </w:rPr>
        <w:t>финансового года, за весь проверяемый период</w:t>
      </w:r>
      <w:r w:rsidRPr="00293B24">
        <w:rPr>
          <w:rFonts w:ascii="Times New Roman CYR" w:hAnsi="Times New Roman CYR"/>
          <w:b/>
          <w:sz w:val="24"/>
          <w:szCs w:val="24"/>
        </w:rPr>
        <w:t xml:space="preserve"> </w:t>
      </w:r>
      <w:r w:rsidRPr="00293B24">
        <w:rPr>
          <w:rFonts w:ascii="Times New Roman CYR" w:hAnsi="Times New Roman CYR"/>
          <w:sz w:val="24"/>
          <w:szCs w:val="24"/>
        </w:rPr>
        <w:t xml:space="preserve">с 01 января 2013 года по 31 декабря 2014 </w:t>
      </w:r>
      <w:r w:rsidRPr="00293B24">
        <w:rPr>
          <w:rFonts w:ascii="Times New Roman CYR" w:hAnsi="Times New Roman CYR"/>
          <w:color w:val="262626"/>
          <w:sz w:val="24"/>
          <w:szCs w:val="24"/>
        </w:rPr>
        <w:t>года.</w:t>
      </w:r>
    </w:p>
    <w:p w:rsidR="00475769" w:rsidRDefault="008038D2" w:rsidP="007B32E3">
      <w:pPr>
        <w:pStyle w:val="a8"/>
        <w:ind w:left="0" w:firstLine="708"/>
        <w:jc w:val="both"/>
      </w:pPr>
      <w:r w:rsidRPr="0052540D">
        <w:rPr>
          <w:rFonts w:eastAsia="Lucida Sans Unicode"/>
          <w:lang w:bidi="hi-IN"/>
        </w:rPr>
        <w:t>Расчеты со страховыми медицинскими организациями и предъявленные к оплате счета за оказанные медицинские услуги Организацией отражаются на балансовом счете 720581000 «Расчеты с</w:t>
      </w:r>
      <w:r w:rsidR="007B32E3">
        <w:rPr>
          <w:rFonts w:eastAsia="Lucida Sans Unicode"/>
          <w:lang w:bidi="hi-IN"/>
        </w:rPr>
        <w:t xml:space="preserve"> плательщиками прочих доходов».</w:t>
      </w:r>
    </w:p>
    <w:p w:rsidR="00475769" w:rsidRPr="00475769" w:rsidRDefault="00475769" w:rsidP="00564F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69">
        <w:rPr>
          <w:rFonts w:ascii="Times New Roman" w:hAnsi="Times New Roman"/>
          <w:b/>
          <w:sz w:val="24"/>
          <w:szCs w:val="24"/>
        </w:rPr>
        <w:t>Проверкой расчетов с дебиторами и кредиторами</w:t>
      </w:r>
      <w:r w:rsidRPr="00475769">
        <w:rPr>
          <w:rFonts w:ascii="Times New Roman" w:hAnsi="Times New Roman"/>
          <w:sz w:val="24"/>
          <w:szCs w:val="24"/>
        </w:rPr>
        <w:t xml:space="preserve"> уста</w:t>
      </w:r>
      <w:r w:rsidR="001364D3">
        <w:rPr>
          <w:rFonts w:ascii="Times New Roman" w:hAnsi="Times New Roman"/>
          <w:sz w:val="24"/>
          <w:szCs w:val="24"/>
        </w:rPr>
        <w:t>новлено, что по средствам</w:t>
      </w:r>
      <w:r w:rsidRPr="00475769">
        <w:rPr>
          <w:rFonts w:ascii="Times New Roman" w:hAnsi="Times New Roman"/>
          <w:sz w:val="24"/>
          <w:szCs w:val="24"/>
        </w:rPr>
        <w:t xml:space="preserve"> </w:t>
      </w:r>
      <w:r w:rsidR="00F73B45">
        <w:rPr>
          <w:rFonts w:ascii="Times New Roman" w:hAnsi="Times New Roman"/>
          <w:sz w:val="24"/>
          <w:szCs w:val="24"/>
        </w:rPr>
        <w:t>ОМС</w:t>
      </w:r>
      <w:r w:rsidRPr="00475769">
        <w:rPr>
          <w:rFonts w:ascii="Times New Roman" w:hAnsi="Times New Roman" w:cs="Times New Roman"/>
          <w:sz w:val="24"/>
          <w:szCs w:val="24"/>
        </w:rPr>
        <w:t>:</w:t>
      </w:r>
    </w:p>
    <w:p w:rsidR="00F81862" w:rsidRDefault="00F81862" w:rsidP="00F81862">
      <w:pPr>
        <w:ind w:firstLine="720"/>
        <w:jc w:val="both"/>
      </w:pPr>
      <w:r>
        <w:t>Д</w:t>
      </w:r>
      <w:r w:rsidR="00475769" w:rsidRPr="00475769">
        <w:t>ебиторская задолженнос</w:t>
      </w:r>
      <w:r w:rsidR="00F56B65">
        <w:t>ть</w:t>
      </w:r>
      <w:r w:rsidR="004D08E1">
        <w:t xml:space="preserve"> </w:t>
      </w:r>
      <w:r w:rsidR="00F73B45">
        <w:t xml:space="preserve">за 2013 год </w:t>
      </w:r>
      <w:r w:rsidR="00F73B45" w:rsidRPr="00F73B45">
        <w:rPr>
          <w:b/>
        </w:rPr>
        <w:t>уменьшилась</w:t>
      </w:r>
      <w:r w:rsidR="00F73B45">
        <w:t xml:space="preserve"> </w:t>
      </w:r>
      <w:r w:rsidR="00F73B45" w:rsidRPr="00D81A57">
        <w:rPr>
          <w:b/>
        </w:rPr>
        <w:t>на 646,6 тыс</w:t>
      </w:r>
      <w:r w:rsidR="00F73B45">
        <w:t xml:space="preserve">. рублей и составила на 01.01.2014 года - </w:t>
      </w:r>
      <w:r w:rsidR="00F56B65" w:rsidRPr="00D81A57">
        <w:rPr>
          <w:b/>
        </w:rPr>
        <w:t>1</w:t>
      </w:r>
      <w:r w:rsidR="009D20C2" w:rsidRPr="00D81A57">
        <w:rPr>
          <w:b/>
        </w:rPr>
        <w:t> </w:t>
      </w:r>
      <w:r w:rsidR="00F56B65" w:rsidRPr="00D81A57">
        <w:rPr>
          <w:b/>
        </w:rPr>
        <w:t>098</w:t>
      </w:r>
      <w:r w:rsidR="009D20C2" w:rsidRPr="00D81A57">
        <w:rPr>
          <w:b/>
        </w:rPr>
        <w:t xml:space="preserve">,3 тыс. </w:t>
      </w:r>
      <w:r w:rsidR="00F56B65" w:rsidRPr="00D81A57">
        <w:rPr>
          <w:b/>
        </w:rPr>
        <w:t>рублей</w:t>
      </w:r>
      <w:r w:rsidRPr="00D81A57">
        <w:rPr>
          <w:b/>
        </w:rPr>
        <w:t>.</w:t>
      </w:r>
    </w:p>
    <w:p w:rsidR="00F81862" w:rsidRDefault="00F81862" w:rsidP="00F73B45">
      <w:pPr>
        <w:ind w:firstLine="720"/>
        <w:jc w:val="both"/>
      </w:pPr>
      <w:r>
        <w:t>Основная сумма дебиторской задолженн</w:t>
      </w:r>
      <w:r w:rsidR="00F73B45">
        <w:t>ости</w:t>
      </w:r>
      <w:r w:rsidRPr="0052540D">
        <w:t xml:space="preserve"> образовалась при расчетах с</w:t>
      </w:r>
      <w:r>
        <w:t>о страховыми медицинскими организациями (1 086,8</w:t>
      </w:r>
      <w:r w:rsidRPr="0052540D">
        <w:t xml:space="preserve"> </w:t>
      </w:r>
      <w:r w:rsidR="00F73B45">
        <w:t>тыс. рублей). Остальная дебиторская задолженность образовалась</w:t>
      </w:r>
      <w:r>
        <w:t xml:space="preserve"> </w:t>
      </w:r>
      <w:r w:rsidR="00F73B45">
        <w:t xml:space="preserve">при расчётах с </w:t>
      </w:r>
      <w:r w:rsidRPr="0052540D">
        <w:t>подотчетными лицами по</w:t>
      </w:r>
      <w:r>
        <w:t xml:space="preserve"> прочим выплатам, </w:t>
      </w:r>
      <w:r w:rsidR="00F73B45">
        <w:t xml:space="preserve">за </w:t>
      </w:r>
      <w:r w:rsidRPr="0052540D">
        <w:t>работы и услуги сторонних орган</w:t>
      </w:r>
      <w:r>
        <w:t xml:space="preserve">изаций, </w:t>
      </w:r>
      <w:r w:rsidRPr="0052540D">
        <w:t xml:space="preserve">срок погашения которой еще не наступил и составляет менее одного месяца. </w:t>
      </w:r>
    </w:p>
    <w:p w:rsidR="009D20C2" w:rsidRDefault="009D20C2" w:rsidP="009D20C2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0D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2013 год </w:t>
      </w:r>
      <w:r w:rsidRPr="00F81862">
        <w:rPr>
          <w:rFonts w:ascii="Times New Roman" w:eastAsia="Times New Roman" w:hAnsi="Times New Roman" w:cs="Times New Roman"/>
          <w:b/>
          <w:sz w:val="24"/>
          <w:szCs w:val="24"/>
        </w:rPr>
        <w:t>уменьшилась</w:t>
      </w:r>
      <w:r w:rsidRPr="0052540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751,7 тыс. рублей</w:t>
      </w:r>
      <w:r w:rsidRPr="0052540D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F73B45">
        <w:rPr>
          <w:rFonts w:ascii="Times New Roman" w:eastAsia="Times New Roman" w:hAnsi="Times New Roman" w:cs="Times New Roman"/>
          <w:sz w:val="24"/>
          <w:szCs w:val="24"/>
        </w:rPr>
        <w:t xml:space="preserve">на 01.01.2014 года </w:t>
      </w:r>
      <w:r w:rsidR="00F73B45" w:rsidRPr="00D81A5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81A57">
        <w:rPr>
          <w:rFonts w:ascii="Times New Roman" w:eastAsia="Times New Roman" w:hAnsi="Times New Roman" w:cs="Times New Roman"/>
          <w:b/>
          <w:sz w:val="24"/>
          <w:szCs w:val="24"/>
        </w:rPr>
        <w:t>649,1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D20C2" w:rsidRPr="00475769" w:rsidRDefault="009D20C2" w:rsidP="009D20C2">
      <w:pPr>
        <w:ind w:firstLine="709"/>
        <w:jc w:val="both"/>
      </w:pPr>
      <w:r>
        <w:t>по счету 7</w:t>
      </w:r>
      <w:r w:rsidRPr="00475769">
        <w:t>30211000 «Расч</w:t>
      </w:r>
      <w:r>
        <w:t>еты по заработной плате» -</w:t>
      </w:r>
      <w:r w:rsidRPr="00475769">
        <w:t xml:space="preserve"> 3</w:t>
      </w:r>
      <w:r>
        <w:t>,0 тыс. рублей</w:t>
      </w:r>
      <w:r w:rsidRPr="00475769">
        <w:t>;</w:t>
      </w:r>
    </w:p>
    <w:p w:rsidR="00475769" w:rsidRPr="00475769" w:rsidRDefault="004D08E1" w:rsidP="0081713E">
      <w:pPr>
        <w:ind w:firstLine="709"/>
        <w:jc w:val="both"/>
      </w:pPr>
      <w:r>
        <w:t>по счету 7</w:t>
      </w:r>
      <w:r w:rsidR="00475769" w:rsidRPr="00475769">
        <w:t>30309000 «Расчеты по дополнительным взносам на</w:t>
      </w:r>
      <w:r>
        <w:t xml:space="preserve"> пенсионное страхование»</w:t>
      </w:r>
      <w:r w:rsidR="00475769" w:rsidRPr="00475769">
        <w:t xml:space="preserve"> </w:t>
      </w:r>
      <w:r w:rsidR="00617D6A">
        <w:t>- 2,5 тыс.</w:t>
      </w:r>
      <w:r>
        <w:t xml:space="preserve"> рублей</w:t>
      </w:r>
      <w:r w:rsidR="00564FD8">
        <w:t>;</w:t>
      </w:r>
    </w:p>
    <w:p w:rsidR="00475769" w:rsidRPr="00475769" w:rsidRDefault="00475769" w:rsidP="0081713E">
      <w:pPr>
        <w:ind w:firstLine="709"/>
        <w:jc w:val="both"/>
      </w:pPr>
      <w:r w:rsidRPr="00475769">
        <w:rPr>
          <w:rFonts w:ascii="Times New Roman CYR" w:hAnsi="Times New Roman CYR" w:cs="Times New Roman CYR"/>
        </w:rPr>
        <w:t>по счету</w:t>
      </w:r>
      <w:r w:rsidR="004D08E1">
        <w:t xml:space="preserve"> 7</w:t>
      </w:r>
      <w:r w:rsidRPr="00475769">
        <w:t>30311000 «Расчеты по страховым взносам на обязательное пенсионное страхование на выплату накопительно</w:t>
      </w:r>
      <w:r w:rsidR="004D08E1">
        <w:t>й части трудовой пенсии» -</w:t>
      </w:r>
      <w:r w:rsidRPr="00475769">
        <w:t xml:space="preserve"> 52</w:t>
      </w:r>
      <w:r w:rsidR="00617D6A">
        <w:t>,8 тыс. рублей</w:t>
      </w:r>
      <w:r w:rsidRPr="00475769">
        <w:t>;</w:t>
      </w:r>
    </w:p>
    <w:p w:rsidR="00475769" w:rsidRPr="00475769" w:rsidRDefault="004D08E1" w:rsidP="0081713E">
      <w:pPr>
        <w:ind w:firstLine="709"/>
        <w:jc w:val="both"/>
      </w:pPr>
      <w:r>
        <w:t>по счету 7</w:t>
      </w:r>
      <w:r w:rsidR="00475769" w:rsidRPr="00475769">
        <w:t>30310000 «Расчеты по страховым взносам на обязательное пенсионное страхование на выплату страхово</w:t>
      </w:r>
      <w:r>
        <w:t>й части трудовой пенсии» -</w:t>
      </w:r>
      <w:r w:rsidR="00475769" w:rsidRPr="00475769">
        <w:t xml:space="preserve"> 304</w:t>
      </w:r>
      <w:r w:rsidR="00617D6A">
        <w:t>,2 тыс. рублей</w:t>
      </w:r>
      <w:r w:rsidR="00475769" w:rsidRPr="00475769">
        <w:t>;</w:t>
      </w:r>
    </w:p>
    <w:p w:rsidR="00475769" w:rsidRPr="00475769" w:rsidRDefault="004D08E1" w:rsidP="00BB02F2">
      <w:pPr>
        <w:ind w:firstLine="709"/>
        <w:jc w:val="both"/>
      </w:pPr>
      <w:r>
        <w:t>по счету 7</w:t>
      </w:r>
      <w:r w:rsidR="00475769" w:rsidRPr="00475769">
        <w:t>30307000 "Расчеты по страховым взносам на обязательное медицинское страхование в Феде</w:t>
      </w:r>
      <w:r>
        <w:t xml:space="preserve">ральный ФОМС" </w:t>
      </w:r>
      <w:r w:rsidR="00617D6A">
        <w:t>–</w:t>
      </w:r>
      <w:r w:rsidR="00475769" w:rsidRPr="00475769">
        <w:t xml:space="preserve"> 82</w:t>
      </w:r>
      <w:r w:rsidR="00617D6A">
        <w:t>,7 тыс.</w:t>
      </w:r>
      <w:r>
        <w:t xml:space="preserve"> рублей</w:t>
      </w:r>
      <w:r w:rsidR="00475769" w:rsidRPr="00475769">
        <w:t>;</w:t>
      </w:r>
    </w:p>
    <w:p w:rsidR="00475769" w:rsidRPr="00475769" w:rsidRDefault="004D08E1" w:rsidP="00BB02F2">
      <w:pPr>
        <w:ind w:firstLine="709"/>
        <w:jc w:val="both"/>
      </w:pPr>
      <w:r>
        <w:t>по счету 7</w:t>
      </w:r>
      <w:r w:rsidR="00475769" w:rsidRPr="00475769">
        <w:t>30306000 "Расчеты по обязательному социальному страхованию от несчастных случаев на производстве и профе</w:t>
      </w:r>
      <w:r>
        <w:t xml:space="preserve">ссиональных заболеваний" </w:t>
      </w:r>
      <w:r w:rsidR="00617D6A">
        <w:t>–</w:t>
      </w:r>
      <w:r w:rsidR="00475769" w:rsidRPr="00475769">
        <w:t xml:space="preserve"> 2</w:t>
      </w:r>
      <w:r w:rsidR="00617D6A">
        <w:t>,6 тыс.</w:t>
      </w:r>
      <w:r>
        <w:t xml:space="preserve"> рублей</w:t>
      </w:r>
      <w:r w:rsidR="00475769" w:rsidRPr="00475769">
        <w:t>;</w:t>
      </w:r>
    </w:p>
    <w:p w:rsidR="00475769" w:rsidRPr="00475769" w:rsidRDefault="004D08E1" w:rsidP="00BB02F2">
      <w:pPr>
        <w:ind w:firstLine="709"/>
        <w:jc w:val="both"/>
      </w:pPr>
      <w:r>
        <w:t>по счету 7</w:t>
      </w:r>
      <w:r w:rsidR="00475769" w:rsidRPr="00475769">
        <w:t>30301000 «Расчеты по налогу н</w:t>
      </w:r>
      <w:r>
        <w:t>а доходы физических лиц» -</w:t>
      </w:r>
      <w:r w:rsidR="00475769" w:rsidRPr="00475769">
        <w:t xml:space="preserve"> 224</w:t>
      </w:r>
      <w:r w:rsidR="00617D6A">
        <w:t>,7 тыс. рублей</w:t>
      </w:r>
      <w:r w:rsidR="00475769" w:rsidRPr="00475769">
        <w:t>;</w:t>
      </w:r>
    </w:p>
    <w:p w:rsidR="00475769" w:rsidRPr="00475769" w:rsidRDefault="004D08E1" w:rsidP="00BB02F2">
      <w:pPr>
        <w:ind w:firstLine="709"/>
        <w:jc w:val="both"/>
      </w:pPr>
      <w:r>
        <w:t>по счету 7</w:t>
      </w:r>
      <w:r w:rsidR="00475769" w:rsidRPr="00475769">
        <w:t>30403000 "Расчеты по удержаниям из выплат по оплате тру</w:t>
      </w:r>
      <w:r>
        <w:t xml:space="preserve">да" </w:t>
      </w:r>
      <w:r w:rsidR="00617D6A">
        <w:t>– 0,3 тыс. рублей</w:t>
      </w:r>
      <w:r w:rsidR="00475769" w:rsidRPr="00475769">
        <w:t>;</w:t>
      </w:r>
    </w:p>
    <w:p w:rsidR="00475769" w:rsidRPr="00475769" w:rsidRDefault="00D207C3" w:rsidP="00D207C3">
      <w:pPr>
        <w:ind w:firstLine="709"/>
        <w:jc w:val="both"/>
      </w:pPr>
      <w:r>
        <w:t>по счету 7</w:t>
      </w:r>
      <w:r w:rsidR="00475769" w:rsidRPr="00475769">
        <w:t>30213000 «Расчеты по начислениям на выплаты по оплате тру</w:t>
      </w:r>
      <w:r>
        <w:t>да» -</w:t>
      </w:r>
      <w:r w:rsidR="00617D6A">
        <w:t xml:space="preserve"> 0,6 тыс. рублей</w:t>
      </w:r>
      <w:r w:rsidR="00475769" w:rsidRPr="00475769">
        <w:t>;</w:t>
      </w:r>
    </w:p>
    <w:p w:rsidR="00475769" w:rsidRPr="00475769" w:rsidRDefault="00D207C3" w:rsidP="00D207C3">
      <w:pPr>
        <w:ind w:firstLine="709"/>
        <w:jc w:val="both"/>
      </w:pPr>
      <w:r>
        <w:t>по счету 7</w:t>
      </w:r>
      <w:r w:rsidR="00475769" w:rsidRPr="00475769">
        <w:t>30221000 «Р</w:t>
      </w:r>
      <w:r w:rsidR="00604A25">
        <w:t>асчеты по услугам связи» -</w:t>
      </w:r>
      <w:r w:rsidR="00475769" w:rsidRPr="00475769">
        <w:t xml:space="preserve"> 15</w:t>
      </w:r>
      <w:r w:rsidR="00617D6A">
        <w:t>,2 тыс.</w:t>
      </w:r>
      <w:r>
        <w:t xml:space="preserve"> рублей</w:t>
      </w:r>
      <w:r w:rsidR="00475769" w:rsidRPr="00475769">
        <w:t>;</w:t>
      </w:r>
    </w:p>
    <w:p w:rsidR="00475769" w:rsidRPr="00475769" w:rsidRDefault="00D207C3" w:rsidP="00D207C3">
      <w:pPr>
        <w:ind w:firstLine="709"/>
        <w:jc w:val="both"/>
      </w:pPr>
      <w:r>
        <w:t>по счету 7</w:t>
      </w:r>
      <w:r w:rsidR="00475769" w:rsidRPr="00475769">
        <w:t xml:space="preserve">30223000 "Расчеты </w:t>
      </w:r>
      <w:r w:rsidR="00604A25">
        <w:t xml:space="preserve">по коммунальным услугам" </w:t>
      </w:r>
      <w:r w:rsidR="00617D6A">
        <w:t>–</w:t>
      </w:r>
      <w:r w:rsidR="00475769" w:rsidRPr="00475769">
        <w:t xml:space="preserve"> 1</w:t>
      </w:r>
      <w:r w:rsidR="00617D6A">
        <w:t>,9 тыс.</w:t>
      </w:r>
      <w:r>
        <w:t xml:space="preserve"> рублей;</w:t>
      </w:r>
    </w:p>
    <w:p w:rsidR="00475769" w:rsidRPr="00475769" w:rsidRDefault="00D207C3" w:rsidP="00D207C3">
      <w:pPr>
        <w:ind w:firstLine="709"/>
        <w:jc w:val="both"/>
      </w:pPr>
      <w:r>
        <w:t>по счету 7</w:t>
      </w:r>
      <w:r w:rsidR="00604A25">
        <w:t xml:space="preserve">30225000 "Расчеты </w:t>
      </w:r>
      <w:r w:rsidR="00475769" w:rsidRPr="00475769">
        <w:t>по работам, услугам по содержанию имуще</w:t>
      </w:r>
      <w:r w:rsidR="00604A25">
        <w:t xml:space="preserve">ства" </w:t>
      </w:r>
      <w:r w:rsidR="00617D6A">
        <w:t>–</w:t>
      </w:r>
      <w:r w:rsidR="00604A25">
        <w:t xml:space="preserve"> </w:t>
      </w:r>
      <w:r w:rsidR="00475769" w:rsidRPr="00475769">
        <w:t>16</w:t>
      </w:r>
      <w:r w:rsidR="00617D6A">
        <w:t>,1 тыс.</w:t>
      </w:r>
      <w:r w:rsidR="00604A25">
        <w:t xml:space="preserve"> рублей</w:t>
      </w:r>
      <w:r w:rsidR="00475769" w:rsidRPr="00475769">
        <w:t>;</w:t>
      </w:r>
    </w:p>
    <w:p w:rsidR="00475769" w:rsidRPr="00475769" w:rsidRDefault="00604A25" w:rsidP="00604A25">
      <w:pPr>
        <w:ind w:firstLine="709"/>
        <w:jc w:val="both"/>
      </w:pPr>
      <w:r>
        <w:t>по счету 7</w:t>
      </w:r>
      <w:r w:rsidR="00475769" w:rsidRPr="00475769">
        <w:t>30226000 «Расчеты по прочим работам, услугам</w:t>
      </w:r>
      <w:r>
        <w:t>» -</w:t>
      </w:r>
      <w:r w:rsidR="00475769" w:rsidRPr="00475769">
        <w:t xml:space="preserve"> 6</w:t>
      </w:r>
      <w:r w:rsidR="00617D6A">
        <w:t>,3 тыс.</w:t>
      </w:r>
      <w:r>
        <w:t xml:space="preserve"> рублей</w:t>
      </w:r>
      <w:r w:rsidR="00475769" w:rsidRPr="00475769">
        <w:t>;</w:t>
      </w:r>
    </w:p>
    <w:p w:rsidR="00475769" w:rsidRPr="00475769" w:rsidRDefault="00475769" w:rsidP="00604A25">
      <w:pPr>
        <w:ind w:firstLine="709"/>
        <w:jc w:val="both"/>
      </w:pPr>
      <w:r w:rsidRPr="00475769">
        <w:t xml:space="preserve">по счету 030234000 «Расчеты по </w:t>
      </w:r>
      <w:r w:rsidR="00604A25">
        <w:t>прочим работам, услугам» -</w:t>
      </w:r>
      <w:r w:rsidRPr="00475769">
        <w:t xml:space="preserve"> 22</w:t>
      </w:r>
      <w:r w:rsidR="00617D6A">
        <w:t>,2 тыс. рублей</w:t>
      </w:r>
      <w:r w:rsidR="00604A25">
        <w:t>.</w:t>
      </w:r>
    </w:p>
    <w:p w:rsidR="00883BDD" w:rsidRDefault="004D1687" w:rsidP="00EC452C">
      <w:pPr>
        <w:ind w:firstLine="709"/>
        <w:jc w:val="both"/>
      </w:pPr>
      <w:r>
        <w:lastRenderedPageBreak/>
        <w:t>Кредиторская задолженность</w:t>
      </w:r>
      <w:r w:rsidR="00475769" w:rsidRPr="00475769">
        <w:t xml:space="preserve"> образовалась при расчетах по заработной плате, по страховым взносам, по налогу на доходы физических лиц, за услуги связи, за </w:t>
      </w:r>
      <w:r w:rsidR="00883BDD">
        <w:t>коммунальные услуги,</w:t>
      </w:r>
      <w:r w:rsidR="00475769" w:rsidRPr="00475769">
        <w:t xml:space="preserve"> по работам, услугам по содержанию имущества и другим.</w:t>
      </w:r>
    </w:p>
    <w:p w:rsidR="005658FC" w:rsidRDefault="00883BDD" w:rsidP="005658FC">
      <w:pPr>
        <w:ind w:firstLine="709"/>
        <w:jc w:val="both"/>
        <w:rPr>
          <w:color w:val="0D0D0D"/>
        </w:rPr>
      </w:pPr>
      <w:r>
        <w:t>По состоянию на 01.01.2015 года вследствие излишнего авансирования Организации в декабре 2014 года страховыми медицинскими организациями дебиторская задолженность практически отсутствует</w:t>
      </w:r>
      <w:r w:rsidR="00475769" w:rsidRPr="00883BDD">
        <w:rPr>
          <w:color w:val="0D0D0D"/>
        </w:rPr>
        <w:t xml:space="preserve"> </w:t>
      </w:r>
      <w:r>
        <w:rPr>
          <w:color w:val="0D0D0D"/>
        </w:rPr>
        <w:t>(91,71 рубль).</w:t>
      </w:r>
    </w:p>
    <w:p w:rsidR="005658FC" w:rsidRDefault="005658FC" w:rsidP="005658FC">
      <w:pPr>
        <w:ind w:firstLine="709"/>
        <w:jc w:val="both"/>
        <w:rPr>
          <w:b/>
        </w:rPr>
      </w:pPr>
      <w:r w:rsidRPr="0067346C">
        <w:t>Остатки</w:t>
      </w:r>
      <w:r w:rsidRPr="005658FC">
        <w:t xml:space="preserve"> неиспользованных средств на счете ОМС на</w:t>
      </w:r>
      <w:r w:rsidRPr="0052540D">
        <w:t xml:space="preserve"> 01.01.2014 года</w:t>
      </w:r>
      <w:r w:rsidRPr="005658FC">
        <w:t xml:space="preserve"> составили</w:t>
      </w:r>
      <w:r w:rsidRPr="005531AC">
        <w:rPr>
          <w:b/>
        </w:rPr>
        <w:t xml:space="preserve"> </w:t>
      </w:r>
      <w:r w:rsidRPr="003C0B60">
        <w:rPr>
          <w:b/>
        </w:rPr>
        <w:t>50 345,04 рубл</w:t>
      </w:r>
      <w:r w:rsidR="007E0D61" w:rsidRPr="003C0B60">
        <w:rPr>
          <w:b/>
        </w:rPr>
        <w:t>ей</w:t>
      </w:r>
      <w:r w:rsidR="007E0D61">
        <w:t xml:space="preserve">, </w:t>
      </w:r>
      <w:r w:rsidR="007E0D61" w:rsidRPr="00265428">
        <w:rPr>
          <w:b/>
        </w:rPr>
        <w:t>на 01.01.2015 года 924 705,79 рублей</w:t>
      </w:r>
      <w:r w:rsidRPr="00265428">
        <w:rPr>
          <w:b/>
        </w:rPr>
        <w:t>.</w:t>
      </w:r>
    </w:p>
    <w:p w:rsidR="00D81A57" w:rsidRDefault="00D81A57" w:rsidP="005658FC">
      <w:pPr>
        <w:ind w:firstLine="709"/>
        <w:jc w:val="both"/>
      </w:pPr>
      <w:r w:rsidRPr="00D81A57">
        <w:t>Несмотря на излишнее авансирование Организации в декабре 2014 года</w:t>
      </w:r>
      <w:r>
        <w:t>,</w:t>
      </w:r>
      <w:r w:rsidRPr="00D81A57">
        <w:t xml:space="preserve"> кредиторская задолженность Организации за 2014 год </w:t>
      </w:r>
      <w:r w:rsidRPr="00617C09">
        <w:rPr>
          <w:b/>
        </w:rPr>
        <w:t>увеличилась на 1 016,9 тыс. рублей</w:t>
      </w:r>
      <w:r>
        <w:t xml:space="preserve">, </w:t>
      </w:r>
      <w:r w:rsidR="00617C09">
        <w:t xml:space="preserve">или в 2,6 раза и составила </w:t>
      </w:r>
      <w:r w:rsidR="00617C09" w:rsidRPr="00617C09">
        <w:rPr>
          <w:b/>
        </w:rPr>
        <w:t>1 666 тыс. рублей</w:t>
      </w:r>
      <w:r w:rsidR="00617C09">
        <w:t>.</w:t>
      </w:r>
    </w:p>
    <w:p w:rsidR="00D81A57" w:rsidRDefault="00D81A57" w:rsidP="005658FC">
      <w:pPr>
        <w:ind w:firstLine="709"/>
        <w:jc w:val="both"/>
      </w:pPr>
      <w:r>
        <w:t>Задолженность по начислениям на выплаты по</w:t>
      </w:r>
      <w:r w:rsidR="00617C09">
        <w:t xml:space="preserve"> оплате труда с 0,6 тыс. рублей выросла до </w:t>
      </w:r>
      <w:r w:rsidR="00617C09" w:rsidRPr="00617C09">
        <w:rPr>
          <w:b/>
        </w:rPr>
        <w:t>568 тыс. рублей</w:t>
      </w:r>
      <w:r w:rsidR="00617C09">
        <w:t>.</w:t>
      </w:r>
    </w:p>
    <w:p w:rsidR="00617C09" w:rsidRDefault="00617C09" w:rsidP="005658FC">
      <w:pPr>
        <w:ind w:firstLine="709"/>
        <w:jc w:val="both"/>
        <w:rPr>
          <w:b/>
        </w:rPr>
      </w:pPr>
      <w:r>
        <w:t xml:space="preserve">Задолженность по коммунальным услугам с 1,9 тыс. рублей выросла до </w:t>
      </w:r>
      <w:r w:rsidRPr="00617C09">
        <w:rPr>
          <w:b/>
        </w:rPr>
        <w:t>201,4 тыс</w:t>
      </w:r>
      <w:r>
        <w:t xml:space="preserve">. </w:t>
      </w:r>
      <w:r w:rsidRPr="00617C09">
        <w:rPr>
          <w:b/>
        </w:rPr>
        <w:t>рублей.</w:t>
      </w:r>
    </w:p>
    <w:p w:rsidR="00617C09" w:rsidRPr="00617C09" w:rsidRDefault="00617C09" w:rsidP="005658FC">
      <w:pPr>
        <w:ind w:firstLine="709"/>
        <w:jc w:val="both"/>
        <w:rPr>
          <w:b/>
        </w:rPr>
      </w:pPr>
      <w:r w:rsidRPr="00A53D24">
        <w:t>Задолженность за продукты питания и медикаменты выросла с 17,4 тыс. рублей до</w:t>
      </w:r>
      <w:r w:rsidR="00A53D24">
        <w:rPr>
          <w:b/>
        </w:rPr>
        <w:t xml:space="preserve"> 495 тыс. рублей.</w:t>
      </w:r>
    </w:p>
    <w:p w:rsidR="00475769" w:rsidRPr="00475769" w:rsidRDefault="00475769" w:rsidP="00EC452C">
      <w:pPr>
        <w:ind w:firstLine="709"/>
        <w:jc w:val="both"/>
      </w:pPr>
      <w:r w:rsidRPr="00475769">
        <w:t>Дебиторская и кре</w:t>
      </w:r>
      <w:r w:rsidR="004D1687">
        <w:t>диторская задолженность отражены</w:t>
      </w:r>
      <w:r w:rsidRPr="00475769">
        <w:t xml:space="preserve"> в приложении к балансу «Сведения по дебиторской и кредиторской задолженн</w:t>
      </w:r>
      <w:r w:rsidR="004D1687">
        <w:t>ости учреждения» форма 0503769. А</w:t>
      </w:r>
      <w:r w:rsidRPr="00475769">
        <w:t>налитический учет ведется по каждому дебитору и кредитору отдельно.</w:t>
      </w:r>
    </w:p>
    <w:p w:rsidR="00475769" w:rsidRPr="00475769" w:rsidRDefault="00475769" w:rsidP="00EC452C">
      <w:pPr>
        <w:pStyle w:val="11"/>
        <w:ind w:firstLine="709"/>
        <w:rPr>
          <w:sz w:val="24"/>
          <w:szCs w:val="24"/>
        </w:rPr>
      </w:pPr>
      <w:r w:rsidRPr="00475769">
        <w:rPr>
          <w:sz w:val="24"/>
          <w:szCs w:val="24"/>
        </w:rPr>
        <w:t>Наличие фактов авансирования расходов в проверяемом периоде в рамках заключенных договоров сверх размеров, установленных действующим законодательством, не установлено.</w:t>
      </w:r>
    </w:p>
    <w:p w:rsidR="00475769" w:rsidRPr="00475769" w:rsidRDefault="00475769" w:rsidP="00EC452C">
      <w:pPr>
        <w:widowControl w:val="0"/>
        <w:ind w:firstLine="709"/>
        <w:jc w:val="both"/>
        <w:rPr>
          <w:rFonts w:ascii="Times New Roman CYR" w:hAnsi="Times New Roman CYR"/>
        </w:rPr>
      </w:pPr>
      <w:r w:rsidRPr="00475769">
        <w:rPr>
          <w:rFonts w:ascii="Times New Roman CYR" w:hAnsi="Times New Roman CYR"/>
        </w:rPr>
        <w:t xml:space="preserve">Наличие случаев необоснованного списания дебиторской и кредиторской задолженности, перечисления денежных средств при отсутствии актов выполненных работ, заключенных договоров, без принятия к учету материальных ценностей при отсутствии оправдательных документов не установлено. </w:t>
      </w:r>
    </w:p>
    <w:p w:rsidR="00475769" w:rsidRPr="004F263A" w:rsidRDefault="004F263A" w:rsidP="00EC452C">
      <w:pPr>
        <w:adjustRightInd w:val="0"/>
        <w:ind w:firstLine="709"/>
        <w:jc w:val="both"/>
        <w:rPr>
          <w:rFonts w:ascii="Times New Roman CYR" w:hAnsi="Times New Roman CYR"/>
        </w:rPr>
      </w:pPr>
      <w:r w:rsidRPr="004F263A">
        <w:rPr>
          <w:rFonts w:ascii="Times New Roman CYR" w:hAnsi="Times New Roman CYR"/>
        </w:rPr>
        <w:t>Просроченная задолженность отсутствует.</w:t>
      </w:r>
    </w:p>
    <w:p w:rsidR="00C40E05" w:rsidRDefault="009463DD" w:rsidP="009463DD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rPr>
          <w:b/>
        </w:rPr>
        <w:t>12</w:t>
      </w:r>
      <w:r w:rsidR="002521DC">
        <w:rPr>
          <w:b/>
        </w:rPr>
        <w:t>)</w:t>
      </w:r>
      <w:r w:rsidRPr="0052540D">
        <w:rPr>
          <w:b/>
        </w:rPr>
        <w:t>.</w:t>
      </w:r>
      <w:r w:rsidR="00C40E05" w:rsidRPr="0052540D">
        <w:rPr>
          <w:b/>
        </w:rPr>
        <w:t>Проверка соответствия отчетной формы N 14"Отчет лечебно-профилактического учреждения об использовании денежных средств ОМС" данным бухгалтерского учета и др. Соблюдение сроков предоставления отчетности.</w:t>
      </w:r>
    </w:p>
    <w:p w:rsidR="00355A3F" w:rsidRDefault="00775AEA" w:rsidP="009463DD">
      <w:pPr>
        <w:autoSpaceDE w:val="0"/>
        <w:autoSpaceDN w:val="0"/>
        <w:adjustRightInd w:val="0"/>
        <w:ind w:firstLine="708"/>
        <w:jc w:val="both"/>
      </w:pPr>
      <w:r>
        <w:t xml:space="preserve">Отчёты формы № 14 «Отчёт лечебно-профилактического учреждения об использовании денежных средств ОМС» за 2013 и 2014 годы соответствуют данным бухгалтерского учёта. </w:t>
      </w:r>
      <w:r w:rsidR="00355A3F" w:rsidRPr="00AC3D62">
        <w:t>Сохранность первичных документов, учётных регистров, бухгалтерских отчётов и балансов обеспечена. Квартальные и годовые бухгалтерские отчёты представляются в Департамент</w:t>
      </w:r>
      <w:r w:rsidR="00AC3D62" w:rsidRPr="00AC3D62">
        <w:t xml:space="preserve"> в установленном объёме и своевременно.</w:t>
      </w:r>
    </w:p>
    <w:p w:rsidR="00363D88" w:rsidRPr="00363D88" w:rsidRDefault="00775AEA" w:rsidP="00363D88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3D88">
        <w:rPr>
          <w:b/>
        </w:rPr>
        <w:t>В нарушение статьи 13 Федерального закона от</w:t>
      </w:r>
      <w:r w:rsidR="00363D88" w:rsidRPr="00363D88">
        <w:rPr>
          <w:b/>
        </w:rPr>
        <w:t xml:space="preserve"> </w:t>
      </w:r>
      <w:r w:rsidRPr="00363D88">
        <w:rPr>
          <w:b/>
        </w:rPr>
        <w:t>06.12.2011 № 402-ФЗ</w:t>
      </w:r>
      <w:r w:rsidR="00363D88" w:rsidRPr="00363D88">
        <w:rPr>
          <w:b/>
        </w:rPr>
        <w:t xml:space="preserve"> «О бухгалтерском учёте» сумма дебиторской задолженности Организации на 01.01.2015 года в форме 0503769 годового отчёта за 2014 год завышена на 31,0 тыс. рублей.</w:t>
      </w:r>
    </w:p>
    <w:p w:rsidR="00C40E05" w:rsidRPr="0052540D" w:rsidRDefault="009463DD" w:rsidP="009463DD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rPr>
          <w:b/>
        </w:rPr>
        <w:t>13</w:t>
      </w:r>
      <w:r w:rsidR="002521DC">
        <w:rPr>
          <w:b/>
        </w:rPr>
        <w:t>)</w:t>
      </w:r>
      <w:r w:rsidRPr="0052540D">
        <w:rPr>
          <w:b/>
        </w:rPr>
        <w:t>.</w:t>
      </w:r>
      <w:r w:rsidR="00C40E05" w:rsidRPr="0052540D">
        <w:rPr>
          <w:b/>
        </w:rPr>
        <w:t>Наличие фактов обжалования заключений страховой медицинской организации по оценке контроля объемов, сроков, качества и условий предоставления медицинской помощи (ст. 42 Закона РФ от 29.11.2010 № 326-ФЗ).</w:t>
      </w:r>
    </w:p>
    <w:p w:rsidR="006978E6" w:rsidRPr="006978E6" w:rsidRDefault="006978E6" w:rsidP="006978E6">
      <w:pPr>
        <w:ind w:firstLine="720"/>
        <w:jc w:val="both"/>
      </w:pPr>
      <w:r w:rsidRPr="006978E6">
        <w:t xml:space="preserve">В проверяемом периоде Организацией к страховым медицинским организациям претензии в части осуществления оплаты медицинской помощи по обязательному медицинскому страхованию не предъявлялись. </w:t>
      </w:r>
    </w:p>
    <w:p w:rsidR="007B18D8" w:rsidRPr="007B18D8" w:rsidRDefault="006978E6" w:rsidP="007B18D8">
      <w:pPr>
        <w:pStyle w:val="Textbodyindent"/>
        <w:ind w:firstLine="709"/>
        <w:rPr>
          <w:sz w:val="24"/>
          <w:szCs w:val="24"/>
        </w:rPr>
      </w:pPr>
      <w:r w:rsidRPr="007B18D8">
        <w:rPr>
          <w:sz w:val="24"/>
          <w:szCs w:val="24"/>
        </w:rPr>
        <w:t>Страховыми медицинскими организациями к Организации претензий и исков в целях возмещения вреда, причиненного застрахованному лицу, не имеется, санкции не применялись.</w:t>
      </w:r>
    </w:p>
    <w:p w:rsidR="00A6632E" w:rsidRDefault="009463DD" w:rsidP="00A66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40D">
        <w:rPr>
          <w:b/>
        </w:rPr>
        <w:t>14</w:t>
      </w:r>
      <w:r w:rsidR="002521DC">
        <w:rPr>
          <w:b/>
        </w:rPr>
        <w:t>)</w:t>
      </w:r>
      <w:r w:rsidRPr="0052540D">
        <w:rPr>
          <w:b/>
        </w:rPr>
        <w:t>.</w:t>
      </w:r>
      <w:r w:rsidR="00C40E05" w:rsidRPr="0052540D">
        <w:rPr>
          <w:b/>
        </w:rPr>
        <w:t>Другие вопросы, возникающие в ходе проверки.</w:t>
      </w:r>
    </w:p>
    <w:p w:rsidR="00363D88" w:rsidRPr="009C1704" w:rsidRDefault="00363D88" w:rsidP="00363D88">
      <w:pPr>
        <w:pStyle w:val="2"/>
        <w:rPr>
          <w:kern w:val="1"/>
          <w:sz w:val="24"/>
          <w:lang w:eastAsia="ar-SA"/>
        </w:rPr>
      </w:pPr>
      <w:r w:rsidRPr="009C1704">
        <w:rPr>
          <w:kern w:val="1"/>
          <w:sz w:val="24"/>
          <w:lang w:eastAsia="ar-SA"/>
        </w:rPr>
        <w:lastRenderedPageBreak/>
        <w:t>Медицинские организации в соответствии со статьей 20 Главы 4, статьей 44 Главы 10 Ф</w:t>
      </w:r>
      <w:r>
        <w:rPr>
          <w:kern w:val="1"/>
          <w:sz w:val="24"/>
          <w:lang w:eastAsia="ar-SA"/>
        </w:rPr>
        <w:t>едерального закона</w:t>
      </w:r>
      <w:r w:rsidRPr="009C1704">
        <w:rPr>
          <w:kern w:val="1"/>
          <w:sz w:val="24"/>
          <w:lang w:eastAsia="ar-SA"/>
        </w:rPr>
        <w:t xml:space="preserve"> обязаны вести персонифицированный учет сведений о медицинской помощи, оказанной застрахованным лицам.</w:t>
      </w:r>
    </w:p>
    <w:p w:rsidR="00363D88" w:rsidRPr="009C1704" w:rsidRDefault="00363D88" w:rsidP="00363D88">
      <w:pPr>
        <w:pStyle w:val="Standard"/>
        <w:ind w:firstLine="720"/>
        <w:jc w:val="both"/>
        <w:rPr>
          <w:sz w:val="24"/>
          <w:szCs w:val="24"/>
        </w:rPr>
      </w:pPr>
      <w:r w:rsidRPr="009C1704">
        <w:rPr>
          <w:sz w:val="24"/>
          <w:szCs w:val="24"/>
        </w:rPr>
        <w:t>В соответствии со статьей 43 Ф</w:t>
      </w:r>
      <w:r>
        <w:rPr>
          <w:sz w:val="24"/>
          <w:szCs w:val="24"/>
        </w:rPr>
        <w:t>едерального закона</w:t>
      </w:r>
      <w:r w:rsidRPr="009C1704">
        <w:rPr>
          <w:sz w:val="24"/>
          <w:szCs w:val="24"/>
        </w:rPr>
        <w:t>, приказом Мин</w:t>
      </w:r>
      <w:r>
        <w:rPr>
          <w:sz w:val="24"/>
          <w:szCs w:val="24"/>
        </w:rPr>
        <w:t xml:space="preserve">истерства </w:t>
      </w:r>
      <w:r w:rsidRPr="009C1704">
        <w:rPr>
          <w:sz w:val="24"/>
          <w:szCs w:val="24"/>
        </w:rPr>
        <w:t>здрав</w:t>
      </w:r>
      <w:r>
        <w:rPr>
          <w:sz w:val="24"/>
          <w:szCs w:val="24"/>
        </w:rPr>
        <w:t xml:space="preserve">оохранения и </w:t>
      </w:r>
      <w:r w:rsidRPr="009C1704">
        <w:rPr>
          <w:sz w:val="24"/>
          <w:szCs w:val="24"/>
        </w:rPr>
        <w:t>соц</w:t>
      </w:r>
      <w:r>
        <w:rPr>
          <w:sz w:val="24"/>
          <w:szCs w:val="24"/>
        </w:rPr>
        <w:t xml:space="preserve">иального </w:t>
      </w:r>
      <w:r w:rsidRPr="009C1704">
        <w:rPr>
          <w:sz w:val="24"/>
          <w:szCs w:val="24"/>
        </w:rPr>
        <w:t>развития Российской Федерации от 25 января 2011 года №29н утвержден «Порядок ведения персонифицированного учета в сфере обязательного медицинского страхования» (далее – Порядок).</w:t>
      </w:r>
    </w:p>
    <w:p w:rsidR="00363D88" w:rsidRPr="009C1704" w:rsidRDefault="00363D88" w:rsidP="00363D88">
      <w:pPr>
        <w:pStyle w:val="Standard"/>
        <w:ind w:firstLine="720"/>
        <w:jc w:val="both"/>
        <w:rPr>
          <w:sz w:val="24"/>
          <w:szCs w:val="24"/>
        </w:rPr>
      </w:pPr>
      <w:r w:rsidRPr="009C1704">
        <w:rPr>
          <w:sz w:val="24"/>
          <w:szCs w:val="24"/>
        </w:rPr>
        <w:t>Организация представляла сведения о медицинской помощи, оказанной застрахованным лицам, в Фонд обязательного медицинского страхования.</w:t>
      </w:r>
    </w:p>
    <w:p w:rsidR="00363D88" w:rsidRPr="009C1704" w:rsidRDefault="00363D88" w:rsidP="00363D88">
      <w:pPr>
        <w:pStyle w:val="Standard"/>
        <w:ind w:firstLine="720"/>
        <w:jc w:val="both"/>
        <w:rPr>
          <w:sz w:val="24"/>
          <w:szCs w:val="24"/>
        </w:rPr>
      </w:pPr>
      <w:r w:rsidRPr="009C1704">
        <w:rPr>
          <w:sz w:val="24"/>
          <w:szCs w:val="24"/>
        </w:rPr>
        <w:t>По результатам автоматизированной обработки сведений о медицинской помощи, оказанной застрахованным лицам, Организация представляла их в страховые медицинские  организации в объеме и сроки, установлен</w:t>
      </w:r>
      <w:r>
        <w:rPr>
          <w:sz w:val="24"/>
          <w:szCs w:val="24"/>
        </w:rPr>
        <w:t>ные Договорами</w:t>
      </w:r>
      <w:r w:rsidRPr="009C1704">
        <w:rPr>
          <w:sz w:val="24"/>
          <w:szCs w:val="24"/>
        </w:rPr>
        <w:t>.</w:t>
      </w:r>
    </w:p>
    <w:p w:rsidR="00363D88" w:rsidRPr="009C1704" w:rsidRDefault="00363D88" w:rsidP="00363D88">
      <w:pPr>
        <w:autoSpaceDE w:val="0"/>
        <w:autoSpaceDN w:val="0"/>
        <w:adjustRightInd w:val="0"/>
        <w:ind w:firstLine="708"/>
        <w:jc w:val="both"/>
        <w:rPr>
          <w:b/>
        </w:rPr>
      </w:pPr>
      <w:r w:rsidRPr="007B32E3">
        <w:t>Фактов двойного включения застрахованных граждан в список граждан, прошедших диспансеризацию, в течение одного года не установлено.</w:t>
      </w:r>
    </w:p>
    <w:p w:rsidR="003D1341" w:rsidRPr="00432CD6" w:rsidRDefault="00A6632E" w:rsidP="00A6632E">
      <w:pPr>
        <w:autoSpaceDE w:val="0"/>
        <w:autoSpaceDN w:val="0"/>
        <w:adjustRightInd w:val="0"/>
        <w:ind w:firstLine="708"/>
        <w:jc w:val="both"/>
      </w:pPr>
      <w:r w:rsidRPr="00A6632E">
        <w:t>П</w:t>
      </w:r>
      <w:r w:rsidR="003D1341" w:rsidRPr="0052540D">
        <w:t>рограмма «Энергосбере</w:t>
      </w:r>
      <w:r>
        <w:t>жение в МУЗ Тужинская центральная районная больница на 2010 – 2011 годы</w:t>
      </w:r>
      <w:r w:rsidR="003D1341" w:rsidRPr="0052540D">
        <w:t>»</w:t>
      </w:r>
      <w:r>
        <w:t xml:space="preserve"> утверждена в 2010 году</w:t>
      </w:r>
      <w:r w:rsidR="003D1341" w:rsidRPr="0052540D">
        <w:t>.</w:t>
      </w:r>
      <w:r>
        <w:t xml:space="preserve"> </w:t>
      </w:r>
      <w:r w:rsidR="001B3612" w:rsidRPr="0052540D">
        <w:t xml:space="preserve"> В </w:t>
      </w:r>
      <w:r>
        <w:t>соответствии с программой в 2010</w:t>
      </w:r>
      <w:r w:rsidR="001B3612" w:rsidRPr="0052540D">
        <w:t xml:space="preserve"> году запланированы следующие мероприятия: </w:t>
      </w:r>
      <w:r>
        <w:t xml:space="preserve">установка счётчика тепла, </w:t>
      </w:r>
      <w:r w:rsidR="001B3612" w:rsidRPr="0052540D">
        <w:t xml:space="preserve">замена </w:t>
      </w:r>
      <w:r>
        <w:t>теплоизоляции на распределяющей магистрали, установка теплоотражающих экранов за батареями системы отопления</w:t>
      </w:r>
      <w:r w:rsidR="000A3C8E" w:rsidRPr="0052540D">
        <w:t>.</w:t>
      </w:r>
      <w:r w:rsidR="00D94BFD">
        <w:t xml:space="preserve"> Программой планировалось получить экономию электроэнергии 26 544,35 кВт*час, тепло</w:t>
      </w:r>
      <w:r w:rsidR="007B63F8">
        <w:t xml:space="preserve">вой </w:t>
      </w:r>
      <w:r w:rsidR="00D94BFD">
        <w:t>энергии 174,2 Гкал. В программе не был указан срок, за который планировалось получить указанную экономию. Программа не была продлена. Контроль</w:t>
      </w:r>
      <w:r w:rsidR="00AF67FF">
        <w:t xml:space="preserve"> </w:t>
      </w:r>
      <w:r w:rsidR="00EF0491">
        <w:t>над</w:t>
      </w:r>
      <w:r w:rsidR="00D94BFD">
        <w:t xml:space="preserve"> её выполнением</w:t>
      </w:r>
      <w:r w:rsidR="00AF67FF">
        <w:t xml:space="preserve"> не осуществлялся.</w:t>
      </w:r>
    </w:p>
    <w:p w:rsidR="00C415FF" w:rsidRDefault="00AF67FF" w:rsidP="00A6632E">
      <w:pPr>
        <w:autoSpaceDE w:val="0"/>
        <w:autoSpaceDN w:val="0"/>
        <w:adjustRightInd w:val="0"/>
        <w:ind w:firstLine="708"/>
        <w:jc w:val="both"/>
      </w:pPr>
      <w:r>
        <w:t xml:space="preserve">Необходимо отметить, что в </w:t>
      </w:r>
      <w:r w:rsidR="00036434">
        <w:t>2011-2012 г.г.</w:t>
      </w:r>
      <w:r w:rsidR="00C415FF">
        <w:t xml:space="preserve"> был произведён капитальный ремонт </w:t>
      </w:r>
      <w:r w:rsidR="00036434">
        <w:t xml:space="preserve">поликлиники, </w:t>
      </w:r>
      <w:r w:rsidR="00C415FF">
        <w:t>стационара (хирургическое отделение) и лечебного корпуса (детское и терапевтическое отделения)</w:t>
      </w:r>
      <w:r w:rsidR="007334B6">
        <w:t xml:space="preserve">. Во время капитального ремонта были заменены все </w:t>
      </w:r>
      <w:r w:rsidR="00EF0491">
        <w:t xml:space="preserve">деревянные </w:t>
      </w:r>
      <w:r w:rsidR="007334B6">
        <w:t xml:space="preserve">окна в зданиях </w:t>
      </w:r>
      <w:r w:rsidR="00036434">
        <w:t xml:space="preserve">(138 штук) </w:t>
      </w:r>
      <w:r w:rsidR="00487046">
        <w:t>на пластиковые. Заменены 395 ламп накаливания на менее энергоёмкие лампы дневного освещения.</w:t>
      </w:r>
    </w:p>
    <w:p w:rsidR="007334B6" w:rsidRDefault="007334B6" w:rsidP="00A6632E">
      <w:pPr>
        <w:autoSpaceDE w:val="0"/>
        <w:autoSpaceDN w:val="0"/>
        <w:adjustRightInd w:val="0"/>
        <w:ind w:firstLine="708"/>
        <w:jc w:val="both"/>
      </w:pPr>
      <w:r>
        <w:t>Принятые меры позволили снизить расход:</w:t>
      </w:r>
    </w:p>
    <w:p w:rsidR="007334B6" w:rsidRDefault="00036434" w:rsidP="00A6632E">
      <w:pPr>
        <w:autoSpaceDE w:val="0"/>
        <w:autoSpaceDN w:val="0"/>
        <w:adjustRightInd w:val="0"/>
        <w:ind w:firstLine="708"/>
        <w:jc w:val="both"/>
      </w:pPr>
      <w:r>
        <w:t>тепловой энергии с 1122,036 Гкал в 2012</w:t>
      </w:r>
      <w:r w:rsidR="007334B6">
        <w:t xml:space="preserve"> году до 1037,41 Гкал в 2014 году;</w:t>
      </w:r>
    </w:p>
    <w:p w:rsidR="007334B6" w:rsidRDefault="00036434" w:rsidP="00A6632E">
      <w:pPr>
        <w:autoSpaceDE w:val="0"/>
        <w:autoSpaceDN w:val="0"/>
        <w:adjustRightInd w:val="0"/>
        <w:ind w:firstLine="708"/>
        <w:jc w:val="both"/>
      </w:pPr>
      <w:r>
        <w:t>электрической энергии со 191,9</w:t>
      </w:r>
      <w:r w:rsidR="00AF67FF">
        <w:t xml:space="preserve"> тыс. кВт*</w:t>
      </w:r>
      <w:r>
        <w:t xml:space="preserve"> </w:t>
      </w:r>
      <w:r w:rsidR="003C0B60">
        <w:t>ч</w:t>
      </w:r>
      <w:r w:rsidR="00D94BFD">
        <w:t xml:space="preserve">ас </w:t>
      </w:r>
      <w:r>
        <w:t>в 2012 году</w:t>
      </w:r>
      <w:r w:rsidR="00D94BFD">
        <w:t>,</w:t>
      </w:r>
      <w:r w:rsidR="007334B6">
        <w:t xml:space="preserve"> до 174,24</w:t>
      </w:r>
      <w:r w:rsidR="00AF67FF">
        <w:t xml:space="preserve"> тыс. кВт*</w:t>
      </w:r>
      <w:r>
        <w:t xml:space="preserve"> </w:t>
      </w:r>
      <w:r w:rsidR="00120246">
        <w:t>час в 2014 году.</w:t>
      </w:r>
    </w:p>
    <w:p w:rsidR="00AF67FF" w:rsidRDefault="00AF67FF" w:rsidP="00A6632E">
      <w:pPr>
        <w:autoSpaceDE w:val="0"/>
        <w:autoSpaceDN w:val="0"/>
        <w:adjustRightInd w:val="0"/>
        <w:ind w:firstLine="708"/>
        <w:jc w:val="both"/>
      </w:pPr>
      <w:r>
        <w:t xml:space="preserve">Расход тепловой энергии за 3 года </w:t>
      </w:r>
      <w:r w:rsidRPr="003C0B60">
        <w:rPr>
          <w:b/>
        </w:rPr>
        <w:t>снизился</w:t>
      </w:r>
      <w:r>
        <w:t xml:space="preserve"> на 84,626 Гкал, что составило 48,6 % от планового показателя.</w:t>
      </w:r>
    </w:p>
    <w:p w:rsidR="00AF67FF" w:rsidRPr="00C415FF" w:rsidRDefault="00AF67FF" w:rsidP="00A6632E">
      <w:pPr>
        <w:autoSpaceDE w:val="0"/>
        <w:autoSpaceDN w:val="0"/>
        <w:adjustRightInd w:val="0"/>
        <w:ind w:firstLine="708"/>
        <w:jc w:val="both"/>
      </w:pPr>
      <w:r>
        <w:t xml:space="preserve">Расход электрической энергии за 3 года </w:t>
      </w:r>
      <w:r w:rsidRPr="003C0B60">
        <w:rPr>
          <w:b/>
        </w:rPr>
        <w:t>снизился</w:t>
      </w:r>
      <w:r>
        <w:t xml:space="preserve"> на 17,66 тыс. </w:t>
      </w:r>
      <w:r w:rsidR="007E30C1">
        <w:t>кВт*час, что составило 66,5 % от планового показателя.</w:t>
      </w:r>
    </w:p>
    <w:p w:rsidR="00C40E05" w:rsidRPr="00EF0491" w:rsidRDefault="0028464E" w:rsidP="007E30C1">
      <w:pPr>
        <w:ind w:firstLine="709"/>
        <w:jc w:val="both"/>
        <w:rPr>
          <w:color w:val="0D0D0D"/>
        </w:rPr>
      </w:pPr>
      <w:r w:rsidRPr="0052540D">
        <w:t xml:space="preserve">То есть в 2014 году по обоим показателям не </w:t>
      </w:r>
      <w:r w:rsidR="007D4F5B" w:rsidRPr="0052540D">
        <w:t xml:space="preserve">был </w:t>
      </w:r>
      <w:r w:rsidRPr="0052540D">
        <w:t>достигнут целевой показатель экономической эффективности программы.</w:t>
      </w:r>
      <w:r w:rsidR="00EB4489" w:rsidRPr="0052540D">
        <w:t xml:space="preserve"> </w:t>
      </w:r>
      <w:r w:rsidR="007B63F8">
        <w:t>Тарифы тепловой и электрической энергии ежегодно меняются, поэтому вычислить недополученную экономию в денежном выражении невозможно.</w:t>
      </w:r>
    </w:p>
    <w:p w:rsidR="00832FF3" w:rsidRPr="0052540D" w:rsidRDefault="00832FF3" w:rsidP="00C40E05">
      <w:pPr>
        <w:jc w:val="both"/>
      </w:pPr>
      <w:r w:rsidRPr="0052540D">
        <w:rPr>
          <w:color w:val="FF0000"/>
        </w:rPr>
        <w:tab/>
      </w:r>
      <w:r w:rsidRPr="0052540D">
        <w:t xml:space="preserve">Установлен один случай </w:t>
      </w:r>
      <w:r w:rsidR="00913233" w:rsidRPr="0052540D">
        <w:t xml:space="preserve">возмещения </w:t>
      </w:r>
      <w:r w:rsidR="00A800EC">
        <w:t>гражданину денежных средств</w:t>
      </w:r>
      <w:r w:rsidR="00913233" w:rsidRPr="0052540D">
        <w:t>, затраченных застрахованным ли</w:t>
      </w:r>
      <w:r w:rsidR="00A800EC">
        <w:t xml:space="preserve">цом на обследование (МРТ головного мозга) </w:t>
      </w:r>
      <w:r w:rsidR="00913233" w:rsidRPr="0052540D">
        <w:t>в рамках территориально</w:t>
      </w:r>
      <w:r w:rsidR="00E431F9">
        <w:t xml:space="preserve">й программы ОМС. Заявление </w:t>
      </w:r>
      <w:r w:rsidR="00A800EC">
        <w:t xml:space="preserve"> в филиал</w:t>
      </w:r>
      <w:r w:rsidR="00E431F9">
        <w:t xml:space="preserve"> «Киров - Росно - МС» ОАО «Росно - МС» Рязанов А.В. подал 29.04.2014 года. Медико-экономическая экспертиза получена Организацией 05.05.2014 года. В соответствии с Порядком возмещения гражданам денежных средств (утверждённым решением комиссии по разработке Территориальной программы ОМС от 31.09.</w:t>
      </w:r>
      <w:r w:rsidR="003C0B60">
        <w:t xml:space="preserve">2013 № 12/1) </w:t>
      </w:r>
      <w:r w:rsidR="00E50B3B">
        <w:t>в течение 25 рабочих дней с момента получения акта медико-экономической экспертизы Организация перечислила непосредственно застрахованному лицу денежные средства, затраченные гражданином</w:t>
      </w:r>
      <w:r w:rsidR="007B63F8">
        <w:t xml:space="preserve"> на оплату медицинской помощи. </w:t>
      </w:r>
      <w:r w:rsidR="00E50B3B">
        <w:t xml:space="preserve">Платежное поручение </w:t>
      </w:r>
      <w:r w:rsidR="005D0F3A">
        <w:t xml:space="preserve">№ 467 от 26.05.2014 года  на 2375 рублей. </w:t>
      </w:r>
      <w:r w:rsidR="00913233" w:rsidRPr="0052540D">
        <w:t>Нарушений Порядка возмещения затрат не выявлено.</w:t>
      </w:r>
    </w:p>
    <w:p w:rsidR="00925FA5" w:rsidRDefault="00FC1AF0" w:rsidP="00C40E05">
      <w:pPr>
        <w:jc w:val="both"/>
      </w:pPr>
      <w:r w:rsidRPr="0052540D">
        <w:lastRenderedPageBreak/>
        <w:tab/>
      </w:r>
      <w:r w:rsidR="003321CA" w:rsidRPr="007E30C1">
        <w:t>По состоянию на 01.08</w:t>
      </w:r>
      <w:r w:rsidRPr="007E30C1">
        <w:t xml:space="preserve">.2015 года в </w:t>
      </w:r>
      <w:r w:rsidR="00CD0F6E" w:rsidRPr="007E30C1">
        <w:t>Организации</w:t>
      </w:r>
      <w:r w:rsidR="003321CA">
        <w:t xml:space="preserve"> имеется 8</w:t>
      </w:r>
      <w:r w:rsidRPr="0052540D">
        <w:t xml:space="preserve"> автомобил</w:t>
      </w:r>
      <w:r w:rsidR="004F6657">
        <w:t>ей, в том числе:</w:t>
      </w:r>
    </w:p>
    <w:p w:rsidR="00925FA5" w:rsidRDefault="003321CA" w:rsidP="00C40E05">
      <w:pPr>
        <w:jc w:val="both"/>
      </w:pPr>
      <w:r>
        <w:t>машин скорой помощ</w:t>
      </w:r>
      <w:r w:rsidR="00C437FD">
        <w:t>и 3</w:t>
      </w:r>
      <w:r w:rsidR="00FC1AF0" w:rsidRPr="0052540D">
        <w:t xml:space="preserve"> единиц</w:t>
      </w:r>
      <w:r w:rsidR="004F6657">
        <w:t>ы:</w:t>
      </w:r>
    </w:p>
    <w:p w:rsidR="00925FA5" w:rsidRDefault="004F6657" w:rsidP="00C40E05">
      <w:pPr>
        <w:jc w:val="both"/>
      </w:pPr>
      <w:r>
        <w:t>2 ГАЗ-3</w:t>
      </w:r>
      <w:r w:rsidR="00925FA5">
        <w:t>22174, (</w:t>
      </w:r>
      <w:r w:rsidR="00E3402B">
        <w:t>оба 2007 г.в., износ - 100%</w:t>
      </w:r>
      <w:r w:rsidR="00462219">
        <w:t>), УАЗ-2989 (2013</w:t>
      </w:r>
      <w:r w:rsidR="00925FA5">
        <w:t xml:space="preserve"> г.в., износ – 13,1%);</w:t>
      </w:r>
    </w:p>
    <w:p w:rsidR="00925FA5" w:rsidRDefault="00925FA5" w:rsidP="00C40E05">
      <w:pPr>
        <w:jc w:val="both"/>
      </w:pPr>
      <w:r>
        <w:t>УАЗ-31514 (2000 г.в., износ – 100%);</w:t>
      </w:r>
    </w:p>
    <w:p w:rsidR="00925FA5" w:rsidRDefault="00925FA5" w:rsidP="00C40E05">
      <w:pPr>
        <w:jc w:val="both"/>
      </w:pPr>
      <w:r>
        <w:t>УАЗ-3962 (2001 г.в., износ 100%);</w:t>
      </w:r>
    </w:p>
    <w:p w:rsidR="00E3402B" w:rsidRDefault="00FC1AF0" w:rsidP="00C40E05">
      <w:pPr>
        <w:jc w:val="both"/>
      </w:pPr>
      <w:r w:rsidRPr="0052540D">
        <w:t>УАЗ-396295</w:t>
      </w:r>
      <w:r w:rsidR="00DC6719" w:rsidRPr="0052540D">
        <w:t xml:space="preserve"> </w:t>
      </w:r>
      <w:r w:rsidR="00E3402B">
        <w:t>(2009</w:t>
      </w:r>
      <w:r w:rsidR="00DC6719" w:rsidRPr="0052540D">
        <w:t xml:space="preserve"> г.в., </w:t>
      </w:r>
      <w:r w:rsidR="00E3402B">
        <w:t>износ – 73,8%);</w:t>
      </w:r>
    </w:p>
    <w:p w:rsidR="00E3402B" w:rsidRDefault="00DC6719" w:rsidP="00C40E05">
      <w:pPr>
        <w:jc w:val="both"/>
      </w:pPr>
      <w:r w:rsidRPr="0052540D">
        <w:t>УАЗ</w:t>
      </w:r>
      <w:r w:rsidR="00E3402B">
        <w:t>-396295 (2010 г.в., износ – 57,1);</w:t>
      </w:r>
    </w:p>
    <w:p w:rsidR="00E3402B" w:rsidRDefault="00E3402B" w:rsidP="00C40E05">
      <w:pPr>
        <w:jc w:val="both"/>
      </w:pPr>
      <w:r>
        <w:t>Нива - Шевроле (2010</w:t>
      </w:r>
      <w:r w:rsidR="00012F08" w:rsidRPr="0052540D">
        <w:t xml:space="preserve"> </w:t>
      </w:r>
      <w:r>
        <w:t>г.в., износ – 69,2).</w:t>
      </w:r>
    </w:p>
    <w:p w:rsidR="00E3402B" w:rsidRDefault="00E3402B" w:rsidP="00C40E05">
      <w:pPr>
        <w:jc w:val="both"/>
      </w:pPr>
      <w:r>
        <w:t>Из 8 автомобилей</w:t>
      </w:r>
      <w:r w:rsidR="00EB5742">
        <w:t xml:space="preserve"> 4 (50%) имеют износ 100%.</w:t>
      </w:r>
    </w:p>
    <w:p w:rsidR="00EB5742" w:rsidRDefault="00462219" w:rsidP="00462219">
      <w:pPr>
        <w:ind w:firstLine="709"/>
        <w:jc w:val="both"/>
      </w:pPr>
      <w:r>
        <w:t>Автомобиль скорой помощи (2013 год выпуска) поступил в Организацию в августе 2014 года.</w:t>
      </w:r>
    </w:p>
    <w:p w:rsidR="009C1D61" w:rsidRDefault="00EB5742" w:rsidP="00C40E05">
      <w:pPr>
        <w:jc w:val="both"/>
      </w:pPr>
      <w:r>
        <w:t>Машин на аутсорсинге в Организации</w:t>
      </w:r>
      <w:r w:rsidR="00012F08" w:rsidRPr="0052540D">
        <w:t xml:space="preserve"> нет.</w:t>
      </w:r>
    </w:p>
    <w:p w:rsidR="00092913" w:rsidRPr="0052540D" w:rsidRDefault="00092913" w:rsidP="005C6267">
      <w:pPr>
        <w:ind w:firstLine="709"/>
        <w:jc w:val="both"/>
      </w:pPr>
      <w:r>
        <w:t xml:space="preserve">Неиспользуемого оборудования в Организации </w:t>
      </w:r>
      <w:r w:rsidR="00487046">
        <w:t xml:space="preserve">проверкой </w:t>
      </w:r>
      <w:r>
        <w:t>не установлено</w:t>
      </w:r>
      <w:r w:rsidR="005C6267">
        <w:t>.</w:t>
      </w:r>
    </w:p>
    <w:p w:rsidR="00FD316F" w:rsidRPr="0052540D" w:rsidRDefault="00FD316F" w:rsidP="00C40E05">
      <w:pPr>
        <w:jc w:val="both"/>
      </w:pPr>
      <w:r w:rsidRPr="0052540D">
        <w:tab/>
        <w:t xml:space="preserve">Списание и уничтожение лекарственных средств </w:t>
      </w:r>
      <w:r w:rsidR="00F244C4">
        <w:t xml:space="preserve">в проверяемом периоде </w:t>
      </w:r>
      <w:r w:rsidRPr="0052540D">
        <w:t>было в 2014 год</w:t>
      </w:r>
      <w:r w:rsidR="00995366">
        <w:t>у. На оплату услуг по</w:t>
      </w:r>
      <w:r w:rsidRPr="0052540D">
        <w:t xml:space="preserve"> уничтожению лекарственных средств </w:t>
      </w:r>
      <w:r w:rsidR="00462219">
        <w:t xml:space="preserve">ОАО «Куприт» </w:t>
      </w:r>
      <w:r w:rsidRPr="0052540D">
        <w:t>направлен</w:t>
      </w:r>
      <w:r w:rsidR="00462219">
        <w:t>о средств ФОМС ОАО в сумме</w:t>
      </w:r>
      <w:r w:rsidR="00995366">
        <w:t xml:space="preserve"> </w:t>
      </w:r>
      <w:r w:rsidR="00F244C4">
        <w:t>820,69</w:t>
      </w:r>
      <w:r w:rsidRPr="0052540D">
        <w:t xml:space="preserve"> рублей. </w:t>
      </w:r>
      <w:r w:rsidR="00F335FD" w:rsidRPr="0052540D">
        <w:t>КОГУП «Аптечный склад» участие в уничтожении лекарственных средств не принимало.</w:t>
      </w:r>
    </w:p>
    <w:p w:rsidR="00891F8A" w:rsidRDefault="00891F8A" w:rsidP="00891F8A">
      <w:pPr>
        <w:widowControl w:val="0"/>
        <w:autoSpaceDE w:val="0"/>
        <w:autoSpaceDN w:val="0"/>
        <w:adjustRightInd w:val="0"/>
        <w:jc w:val="both"/>
      </w:pPr>
    </w:p>
    <w:p w:rsidR="00E24EC5" w:rsidRDefault="00E24EC5" w:rsidP="00891F8A">
      <w:pPr>
        <w:widowControl w:val="0"/>
        <w:autoSpaceDE w:val="0"/>
        <w:autoSpaceDN w:val="0"/>
        <w:adjustRightInd w:val="0"/>
        <w:jc w:val="both"/>
      </w:pPr>
    </w:p>
    <w:p w:rsidR="00E24EC5" w:rsidRPr="0052540D" w:rsidRDefault="00E24EC5" w:rsidP="00891F8A">
      <w:pPr>
        <w:widowControl w:val="0"/>
        <w:autoSpaceDE w:val="0"/>
        <w:autoSpaceDN w:val="0"/>
        <w:adjustRightInd w:val="0"/>
        <w:jc w:val="both"/>
      </w:pPr>
    </w:p>
    <w:p w:rsidR="003B3EF4" w:rsidRPr="0052540D" w:rsidRDefault="003B3EF4" w:rsidP="003B3EF4">
      <w:pPr>
        <w:jc w:val="both"/>
      </w:pPr>
      <w:r w:rsidRPr="0052540D">
        <w:t>Председатель</w:t>
      </w:r>
    </w:p>
    <w:p w:rsidR="003B3EF4" w:rsidRPr="0052540D" w:rsidRDefault="003B3EF4" w:rsidP="003B3EF4">
      <w:pPr>
        <w:jc w:val="both"/>
      </w:pPr>
      <w:r w:rsidRPr="0052540D">
        <w:t>Контрольно-счётной комиссии</w:t>
      </w:r>
    </w:p>
    <w:p w:rsidR="003B3EF4" w:rsidRPr="0052540D" w:rsidRDefault="007B32E3" w:rsidP="003B3EF4">
      <w:pPr>
        <w:jc w:val="both"/>
      </w:pPr>
      <w:r>
        <w:t>Тужин</w:t>
      </w:r>
      <w:r w:rsidR="003B3EF4" w:rsidRPr="0052540D">
        <w:t xml:space="preserve">ского района                                           </w:t>
      </w:r>
      <w:r>
        <w:t xml:space="preserve">                                                 А.С. Таймаров</w:t>
      </w:r>
    </w:p>
    <w:p w:rsidR="003B3EF4" w:rsidRPr="0052540D" w:rsidRDefault="002521DC" w:rsidP="00230580">
      <w:pPr>
        <w:jc w:val="both"/>
      </w:pPr>
      <w:r>
        <w:t>18.08.2015.</w:t>
      </w:r>
    </w:p>
    <w:sectPr w:rsidR="003B3EF4" w:rsidRPr="0052540D" w:rsidSect="005B1EF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FD" w:rsidRDefault="00EF3EFD">
      <w:r>
        <w:separator/>
      </w:r>
    </w:p>
  </w:endnote>
  <w:endnote w:type="continuationSeparator" w:id="0">
    <w:p w:rsidR="00EF3EFD" w:rsidRDefault="00EF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FD" w:rsidRDefault="00EF3EFD">
      <w:r>
        <w:separator/>
      </w:r>
    </w:p>
  </w:footnote>
  <w:footnote w:type="continuationSeparator" w:id="0">
    <w:p w:rsidR="00EF3EFD" w:rsidRDefault="00EF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16B"/>
    <w:multiLevelType w:val="hybridMultilevel"/>
    <w:tmpl w:val="58029B84"/>
    <w:lvl w:ilvl="0" w:tplc="AD0EA5F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AFC59BD"/>
    <w:multiLevelType w:val="hybridMultilevel"/>
    <w:tmpl w:val="21F8919A"/>
    <w:lvl w:ilvl="0" w:tplc="74987800">
      <w:start w:val="1"/>
      <w:numFmt w:val="decimal"/>
      <w:lvlText w:val="%1."/>
      <w:lvlJc w:val="left"/>
      <w:pPr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937E3D"/>
    <w:multiLevelType w:val="hybridMultilevel"/>
    <w:tmpl w:val="6848ED6C"/>
    <w:lvl w:ilvl="0" w:tplc="E4E610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3E16BC"/>
    <w:multiLevelType w:val="multilevel"/>
    <w:tmpl w:val="58029B8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ED"/>
    <w:rsid w:val="000006AE"/>
    <w:rsid w:val="00002716"/>
    <w:rsid w:val="00002940"/>
    <w:rsid w:val="0000413B"/>
    <w:rsid w:val="00005619"/>
    <w:rsid w:val="000071A9"/>
    <w:rsid w:val="00011490"/>
    <w:rsid w:val="00012F08"/>
    <w:rsid w:val="00014104"/>
    <w:rsid w:val="00017732"/>
    <w:rsid w:val="000177BF"/>
    <w:rsid w:val="00021113"/>
    <w:rsid w:val="0002228F"/>
    <w:rsid w:val="00026230"/>
    <w:rsid w:val="00026922"/>
    <w:rsid w:val="00030A0E"/>
    <w:rsid w:val="00032C37"/>
    <w:rsid w:val="00036434"/>
    <w:rsid w:val="00036AEF"/>
    <w:rsid w:val="00036E89"/>
    <w:rsid w:val="00037A4E"/>
    <w:rsid w:val="0004130B"/>
    <w:rsid w:val="00043AF9"/>
    <w:rsid w:val="00044BDC"/>
    <w:rsid w:val="00045AF6"/>
    <w:rsid w:val="00046FB2"/>
    <w:rsid w:val="000474A1"/>
    <w:rsid w:val="00051A31"/>
    <w:rsid w:val="0005318A"/>
    <w:rsid w:val="00053D7B"/>
    <w:rsid w:val="000541B4"/>
    <w:rsid w:val="00054E84"/>
    <w:rsid w:val="000607D9"/>
    <w:rsid w:val="0006117F"/>
    <w:rsid w:val="0006319B"/>
    <w:rsid w:val="000639C2"/>
    <w:rsid w:val="000652D4"/>
    <w:rsid w:val="00066243"/>
    <w:rsid w:val="000712AB"/>
    <w:rsid w:val="0007464D"/>
    <w:rsid w:val="00080C96"/>
    <w:rsid w:val="00082900"/>
    <w:rsid w:val="000846D3"/>
    <w:rsid w:val="00091D3C"/>
    <w:rsid w:val="00092913"/>
    <w:rsid w:val="00093069"/>
    <w:rsid w:val="00093D05"/>
    <w:rsid w:val="0009475C"/>
    <w:rsid w:val="0009489A"/>
    <w:rsid w:val="00095029"/>
    <w:rsid w:val="0009733B"/>
    <w:rsid w:val="000A3C8E"/>
    <w:rsid w:val="000A743B"/>
    <w:rsid w:val="000B1475"/>
    <w:rsid w:val="000B1A5B"/>
    <w:rsid w:val="000B55DE"/>
    <w:rsid w:val="000B5F06"/>
    <w:rsid w:val="000B69F0"/>
    <w:rsid w:val="000B70FF"/>
    <w:rsid w:val="000B73E6"/>
    <w:rsid w:val="000B763C"/>
    <w:rsid w:val="000C043A"/>
    <w:rsid w:val="000C0BB0"/>
    <w:rsid w:val="000C10C2"/>
    <w:rsid w:val="000C14F8"/>
    <w:rsid w:val="000C1914"/>
    <w:rsid w:val="000C4630"/>
    <w:rsid w:val="000C49AB"/>
    <w:rsid w:val="000C62B8"/>
    <w:rsid w:val="000C792B"/>
    <w:rsid w:val="000D2F42"/>
    <w:rsid w:val="000D4B46"/>
    <w:rsid w:val="000D4C2F"/>
    <w:rsid w:val="000E0074"/>
    <w:rsid w:val="000E1B87"/>
    <w:rsid w:val="000E270C"/>
    <w:rsid w:val="000E3AE5"/>
    <w:rsid w:val="000E4AE5"/>
    <w:rsid w:val="000E7A09"/>
    <w:rsid w:val="000F0E29"/>
    <w:rsid w:val="000F1011"/>
    <w:rsid w:val="000F1D6A"/>
    <w:rsid w:val="000F31B8"/>
    <w:rsid w:val="000F3665"/>
    <w:rsid w:val="000F3F40"/>
    <w:rsid w:val="000F457D"/>
    <w:rsid w:val="00100942"/>
    <w:rsid w:val="00101677"/>
    <w:rsid w:val="001022ED"/>
    <w:rsid w:val="00102517"/>
    <w:rsid w:val="00105A09"/>
    <w:rsid w:val="0010622E"/>
    <w:rsid w:val="00106834"/>
    <w:rsid w:val="00106963"/>
    <w:rsid w:val="001071EC"/>
    <w:rsid w:val="00107387"/>
    <w:rsid w:val="0010738E"/>
    <w:rsid w:val="00114BD2"/>
    <w:rsid w:val="00115594"/>
    <w:rsid w:val="00115BE0"/>
    <w:rsid w:val="00116E42"/>
    <w:rsid w:val="001201CC"/>
    <w:rsid w:val="00120246"/>
    <w:rsid w:val="001205E9"/>
    <w:rsid w:val="0012257A"/>
    <w:rsid w:val="001228CB"/>
    <w:rsid w:val="00124E80"/>
    <w:rsid w:val="00126EAF"/>
    <w:rsid w:val="00127AB5"/>
    <w:rsid w:val="00131F26"/>
    <w:rsid w:val="00131F66"/>
    <w:rsid w:val="001328D3"/>
    <w:rsid w:val="00133BFC"/>
    <w:rsid w:val="0013458F"/>
    <w:rsid w:val="00134B37"/>
    <w:rsid w:val="00135F86"/>
    <w:rsid w:val="001364D3"/>
    <w:rsid w:val="001373C5"/>
    <w:rsid w:val="00137AC2"/>
    <w:rsid w:val="0014037C"/>
    <w:rsid w:val="00140575"/>
    <w:rsid w:val="00140965"/>
    <w:rsid w:val="00140F82"/>
    <w:rsid w:val="00143ADD"/>
    <w:rsid w:val="0014617C"/>
    <w:rsid w:val="0015209C"/>
    <w:rsid w:val="00152EB9"/>
    <w:rsid w:val="00153DEA"/>
    <w:rsid w:val="00155334"/>
    <w:rsid w:val="00156984"/>
    <w:rsid w:val="0015721A"/>
    <w:rsid w:val="00157789"/>
    <w:rsid w:val="001610AA"/>
    <w:rsid w:val="00161382"/>
    <w:rsid w:val="00162353"/>
    <w:rsid w:val="001627D8"/>
    <w:rsid w:val="00163AA4"/>
    <w:rsid w:val="001643D8"/>
    <w:rsid w:val="00166201"/>
    <w:rsid w:val="0016650D"/>
    <w:rsid w:val="00167BAE"/>
    <w:rsid w:val="00167F65"/>
    <w:rsid w:val="001702FB"/>
    <w:rsid w:val="0017272D"/>
    <w:rsid w:val="001741DC"/>
    <w:rsid w:val="00174AF2"/>
    <w:rsid w:val="00176F5C"/>
    <w:rsid w:val="00184224"/>
    <w:rsid w:val="001856A7"/>
    <w:rsid w:val="001864E9"/>
    <w:rsid w:val="00193BC0"/>
    <w:rsid w:val="00193F0F"/>
    <w:rsid w:val="001A011C"/>
    <w:rsid w:val="001A0C7F"/>
    <w:rsid w:val="001A0EEE"/>
    <w:rsid w:val="001A14FF"/>
    <w:rsid w:val="001A31D9"/>
    <w:rsid w:val="001A34BF"/>
    <w:rsid w:val="001A4FA0"/>
    <w:rsid w:val="001A7B53"/>
    <w:rsid w:val="001A7EC1"/>
    <w:rsid w:val="001B0805"/>
    <w:rsid w:val="001B0CFD"/>
    <w:rsid w:val="001B1650"/>
    <w:rsid w:val="001B3612"/>
    <w:rsid w:val="001B43F1"/>
    <w:rsid w:val="001B508A"/>
    <w:rsid w:val="001B5C28"/>
    <w:rsid w:val="001B648C"/>
    <w:rsid w:val="001B68B5"/>
    <w:rsid w:val="001B6C34"/>
    <w:rsid w:val="001C0487"/>
    <w:rsid w:val="001C452C"/>
    <w:rsid w:val="001C7977"/>
    <w:rsid w:val="001D0A13"/>
    <w:rsid w:val="001D1A67"/>
    <w:rsid w:val="001D3568"/>
    <w:rsid w:val="001D439E"/>
    <w:rsid w:val="001E2AC5"/>
    <w:rsid w:val="001E31D7"/>
    <w:rsid w:val="001E4C7C"/>
    <w:rsid w:val="001E50AF"/>
    <w:rsid w:val="001E6AA1"/>
    <w:rsid w:val="001E6BA1"/>
    <w:rsid w:val="001E6FCE"/>
    <w:rsid w:val="001E7507"/>
    <w:rsid w:val="001F129A"/>
    <w:rsid w:val="001F13EC"/>
    <w:rsid w:val="001F4091"/>
    <w:rsid w:val="001F611C"/>
    <w:rsid w:val="001F7E69"/>
    <w:rsid w:val="0020005E"/>
    <w:rsid w:val="0020057C"/>
    <w:rsid w:val="00202379"/>
    <w:rsid w:val="0020273B"/>
    <w:rsid w:val="00203F70"/>
    <w:rsid w:val="002114A4"/>
    <w:rsid w:val="00212F17"/>
    <w:rsid w:val="00213433"/>
    <w:rsid w:val="00213A8E"/>
    <w:rsid w:val="00214849"/>
    <w:rsid w:val="00215155"/>
    <w:rsid w:val="00215624"/>
    <w:rsid w:val="00215D79"/>
    <w:rsid w:val="002160A0"/>
    <w:rsid w:val="002164BF"/>
    <w:rsid w:val="00217A99"/>
    <w:rsid w:val="00217B05"/>
    <w:rsid w:val="002220E5"/>
    <w:rsid w:val="00222130"/>
    <w:rsid w:val="002253A4"/>
    <w:rsid w:val="00225674"/>
    <w:rsid w:val="00226CF5"/>
    <w:rsid w:val="00226F0D"/>
    <w:rsid w:val="00230580"/>
    <w:rsid w:val="00230A1D"/>
    <w:rsid w:val="0023219F"/>
    <w:rsid w:val="00234ECB"/>
    <w:rsid w:val="00235401"/>
    <w:rsid w:val="00240A65"/>
    <w:rsid w:val="002416AB"/>
    <w:rsid w:val="0024188B"/>
    <w:rsid w:val="00242BE0"/>
    <w:rsid w:val="00243698"/>
    <w:rsid w:val="00247B04"/>
    <w:rsid w:val="0025216E"/>
    <w:rsid w:val="002521DC"/>
    <w:rsid w:val="0025350F"/>
    <w:rsid w:val="00253909"/>
    <w:rsid w:val="00257965"/>
    <w:rsid w:val="00260825"/>
    <w:rsid w:val="00265428"/>
    <w:rsid w:val="00265A86"/>
    <w:rsid w:val="002674C4"/>
    <w:rsid w:val="00267BCE"/>
    <w:rsid w:val="00270979"/>
    <w:rsid w:val="00271298"/>
    <w:rsid w:val="0027198F"/>
    <w:rsid w:val="00271EA3"/>
    <w:rsid w:val="00277A25"/>
    <w:rsid w:val="00281FF7"/>
    <w:rsid w:val="002823B6"/>
    <w:rsid w:val="00283C61"/>
    <w:rsid w:val="00283D93"/>
    <w:rsid w:val="0028464E"/>
    <w:rsid w:val="0028615B"/>
    <w:rsid w:val="002919B4"/>
    <w:rsid w:val="00293B24"/>
    <w:rsid w:val="0029470B"/>
    <w:rsid w:val="00296BE6"/>
    <w:rsid w:val="00297022"/>
    <w:rsid w:val="002A1524"/>
    <w:rsid w:val="002A1BAE"/>
    <w:rsid w:val="002A2F13"/>
    <w:rsid w:val="002A39C8"/>
    <w:rsid w:val="002A3A70"/>
    <w:rsid w:val="002A3EB4"/>
    <w:rsid w:val="002A47A9"/>
    <w:rsid w:val="002A5EF5"/>
    <w:rsid w:val="002B0881"/>
    <w:rsid w:val="002B1495"/>
    <w:rsid w:val="002B3EC7"/>
    <w:rsid w:val="002B40F5"/>
    <w:rsid w:val="002B68A3"/>
    <w:rsid w:val="002B6BF7"/>
    <w:rsid w:val="002B7246"/>
    <w:rsid w:val="002B7C72"/>
    <w:rsid w:val="002C040C"/>
    <w:rsid w:val="002C1184"/>
    <w:rsid w:val="002C1E5C"/>
    <w:rsid w:val="002C2C40"/>
    <w:rsid w:val="002C3BB3"/>
    <w:rsid w:val="002D0D0D"/>
    <w:rsid w:val="002D1431"/>
    <w:rsid w:val="002D1C66"/>
    <w:rsid w:val="002D23E6"/>
    <w:rsid w:val="002D4D51"/>
    <w:rsid w:val="002D5127"/>
    <w:rsid w:val="002D5E5C"/>
    <w:rsid w:val="002E032F"/>
    <w:rsid w:val="002E0D88"/>
    <w:rsid w:val="002E3601"/>
    <w:rsid w:val="002E3DC0"/>
    <w:rsid w:val="002E5640"/>
    <w:rsid w:val="002E70B7"/>
    <w:rsid w:val="002E7D8A"/>
    <w:rsid w:val="002F118F"/>
    <w:rsid w:val="002F1C50"/>
    <w:rsid w:val="002F2D0B"/>
    <w:rsid w:val="002F653F"/>
    <w:rsid w:val="002F66AA"/>
    <w:rsid w:val="003016F5"/>
    <w:rsid w:val="00303788"/>
    <w:rsid w:val="00305DAD"/>
    <w:rsid w:val="003061C9"/>
    <w:rsid w:val="0030677A"/>
    <w:rsid w:val="00306B6D"/>
    <w:rsid w:val="003108C7"/>
    <w:rsid w:val="00310DCE"/>
    <w:rsid w:val="003122E1"/>
    <w:rsid w:val="00313BDF"/>
    <w:rsid w:val="00316952"/>
    <w:rsid w:val="003176B9"/>
    <w:rsid w:val="00320BE4"/>
    <w:rsid w:val="00320E0F"/>
    <w:rsid w:val="0032198E"/>
    <w:rsid w:val="0032235F"/>
    <w:rsid w:val="00322E58"/>
    <w:rsid w:val="003250D9"/>
    <w:rsid w:val="003321CA"/>
    <w:rsid w:val="00333F73"/>
    <w:rsid w:val="00334662"/>
    <w:rsid w:val="00335FCA"/>
    <w:rsid w:val="00337BC9"/>
    <w:rsid w:val="00342FA1"/>
    <w:rsid w:val="003439D6"/>
    <w:rsid w:val="00343C24"/>
    <w:rsid w:val="00343EF7"/>
    <w:rsid w:val="0034522E"/>
    <w:rsid w:val="00345E4C"/>
    <w:rsid w:val="00350559"/>
    <w:rsid w:val="00350DAD"/>
    <w:rsid w:val="0035182F"/>
    <w:rsid w:val="00353A65"/>
    <w:rsid w:val="003552DC"/>
    <w:rsid w:val="00355953"/>
    <w:rsid w:val="00355A3F"/>
    <w:rsid w:val="00356C8E"/>
    <w:rsid w:val="00363D88"/>
    <w:rsid w:val="00364B3D"/>
    <w:rsid w:val="003734EF"/>
    <w:rsid w:val="00373C80"/>
    <w:rsid w:val="003741E6"/>
    <w:rsid w:val="00375405"/>
    <w:rsid w:val="00375D07"/>
    <w:rsid w:val="00376EFB"/>
    <w:rsid w:val="003824CB"/>
    <w:rsid w:val="00383724"/>
    <w:rsid w:val="00383DF6"/>
    <w:rsid w:val="00384211"/>
    <w:rsid w:val="00385575"/>
    <w:rsid w:val="00390CA7"/>
    <w:rsid w:val="00395189"/>
    <w:rsid w:val="00395CF9"/>
    <w:rsid w:val="003A2BFC"/>
    <w:rsid w:val="003A2DB5"/>
    <w:rsid w:val="003A5195"/>
    <w:rsid w:val="003A5634"/>
    <w:rsid w:val="003B0604"/>
    <w:rsid w:val="003B065E"/>
    <w:rsid w:val="003B0844"/>
    <w:rsid w:val="003B0F39"/>
    <w:rsid w:val="003B358C"/>
    <w:rsid w:val="003B3EF4"/>
    <w:rsid w:val="003B416D"/>
    <w:rsid w:val="003B44B9"/>
    <w:rsid w:val="003B5D35"/>
    <w:rsid w:val="003C0B60"/>
    <w:rsid w:val="003C108A"/>
    <w:rsid w:val="003C33E3"/>
    <w:rsid w:val="003C3466"/>
    <w:rsid w:val="003C447B"/>
    <w:rsid w:val="003C5819"/>
    <w:rsid w:val="003C6CED"/>
    <w:rsid w:val="003D1341"/>
    <w:rsid w:val="003D4DD5"/>
    <w:rsid w:val="003D5055"/>
    <w:rsid w:val="003D6433"/>
    <w:rsid w:val="003E53C3"/>
    <w:rsid w:val="003E55A5"/>
    <w:rsid w:val="003F0BE5"/>
    <w:rsid w:val="003F2EFA"/>
    <w:rsid w:val="003F5101"/>
    <w:rsid w:val="003F76BA"/>
    <w:rsid w:val="003F7C9E"/>
    <w:rsid w:val="004011C9"/>
    <w:rsid w:val="004015B8"/>
    <w:rsid w:val="004020F6"/>
    <w:rsid w:val="00406B4D"/>
    <w:rsid w:val="00407902"/>
    <w:rsid w:val="00407BAF"/>
    <w:rsid w:val="00410E70"/>
    <w:rsid w:val="00411729"/>
    <w:rsid w:val="004120E2"/>
    <w:rsid w:val="00414591"/>
    <w:rsid w:val="00415127"/>
    <w:rsid w:val="00415489"/>
    <w:rsid w:val="004167D4"/>
    <w:rsid w:val="004206DF"/>
    <w:rsid w:val="00421DD0"/>
    <w:rsid w:val="004234E9"/>
    <w:rsid w:val="00426407"/>
    <w:rsid w:val="0042710E"/>
    <w:rsid w:val="004310E6"/>
    <w:rsid w:val="00431270"/>
    <w:rsid w:val="0043155F"/>
    <w:rsid w:val="00431BA7"/>
    <w:rsid w:val="0043228F"/>
    <w:rsid w:val="004325A0"/>
    <w:rsid w:val="00432CD6"/>
    <w:rsid w:val="0043403E"/>
    <w:rsid w:val="00435348"/>
    <w:rsid w:val="00435DAF"/>
    <w:rsid w:val="004378A1"/>
    <w:rsid w:val="0044015B"/>
    <w:rsid w:val="00440CB7"/>
    <w:rsid w:val="004459EE"/>
    <w:rsid w:val="00445A01"/>
    <w:rsid w:val="00445EA1"/>
    <w:rsid w:val="00446A14"/>
    <w:rsid w:val="004479E6"/>
    <w:rsid w:val="004532D7"/>
    <w:rsid w:val="004545EB"/>
    <w:rsid w:val="00454E2E"/>
    <w:rsid w:val="004551C1"/>
    <w:rsid w:val="00456DD7"/>
    <w:rsid w:val="004605F3"/>
    <w:rsid w:val="004611CC"/>
    <w:rsid w:val="00462219"/>
    <w:rsid w:val="00462612"/>
    <w:rsid w:val="00465A8F"/>
    <w:rsid w:val="0046771E"/>
    <w:rsid w:val="004701E4"/>
    <w:rsid w:val="004701EA"/>
    <w:rsid w:val="00471851"/>
    <w:rsid w:val="00471D24"/>
    <w:rsid w:val="0047307F"/>
    <w:rsid w:val="00474D9D"/>
    <w:rsid w:val="00475769"/>
    <w:rsid w:val="00475BBF"/>
    <w:rsid w:val="0047605A"/>
    <w:rsid w:val="00476709"/>
    <w:rsid w:val="00476CB4"/>
    <w:rsid w:val="00476D71"/>
    <w:rsid w:val="00477E86"/>
    <w:rsid w:val="00480FD3"/>
    <w:rsid w:val="0048219F"/>
    <w:rsid w:val="00482AE6"/>
    <w:rsid w:val="0048322A"/>
    <w:rsid w:val="00484637"/>
    <w:rsid w:val="0048491E"/>
    <w:rsid w:val="00486D67"/>
    <w:rsid w:val="00487046"/>
    <w:rsid w:val="00487AB7"/>
    <w:rsid w:val="00490FE7"/>
    <w:rsid w:val="00492F3D"/>
    <w:rsid w:val="00493C7C"/>
    <w:rsid w:val="004A49E7"/>
    <w:rsid w:val="004A6ED2"/>
    <w:rsid w:val="004B15B9"/>
    <w:rsid w:val="004B15F8"/>
    <w:rsid w:val="004B1B40"/>
    <w:rsid w:val="004B5249"/>
    <w:rsid w:val="004B5F5C"/>
    <w:rsid w:val="004B7773"/>
    <w:rsid w:val="004B7D14"/>
    <w:rsid w:val="004C08D0"/>
    <w:rsid w:val="004C0E9B"/>
    <w:rsid w:val="004C595C"/>
    <w:rsid w:val="004D08E1"/>
    <w:rsid w:val="004D1687"/>
    <w:rsid w:val="004D3875"/>
    <w:rsid w:val="004D4284"/>
    <w:rsid w:val="004D72C9"/>
    <w:rsid w:val="004E0224"/>
    <w:rsid w:val="004E0D65"/>
    <w:rsid w:val="004E1A2D"/>
    <w:rsid w:val="004E265C"/>
    <w:rsid w:val="004E2AF4"/>
    <w:rsid w:val="004E3BBD"/>
    <w:rsid w:val="004E4F5E"/>
    <w:rsid w:val="004F05DB"/>
    <w:rsid w:val="004F0DB2"/>
    <w:rsid w:val="004F0E8C"/>
    <w:rsid w:val="004F0FCD"/>
    <w:rsid w:val="004F18C1"/>
    <w:rsid w:val="004F263A"/>
    <w:rsid w:val="004F30F8"/>
    <w:rsid w:val="004F47A3"/>
    <w:rsid w:val="004F6657"/>
    <w:rsid w:val="004F6E4A"/>
    <w:rsid w:val="004F73C8"/>
    <w:rsid w:val="005066C1"/>
    <w:rsid w:val="00506CDD"/>
    <w:rsid w:val="0051241B"/>
    <w:rsid w:val="00512A30"/>
    <w:rsid w:val="00514ACA"/>
    <w:rsid w:val="00516EDF"/>
    <w:rsid w:val="0051757D"/>
    <w:rsid w:val="0052164B"/>
    <w:rsid w:val="00522C1D"/>
    <w:rsid w:val="00523EB9"/>
    <w:rsid w:val="0052540D"/>
    <w:rsid w:val="0053027B"/>
    <w:rsid w:val="00531698"/>
    <w:rsid w:val="00532318"/>
    <w:rsid w:val="00532D4E"/>
    <w:rsid w:val="00535CDD"/>
    <w:rsid w:val="005372CE"/>
    <w:rsid w:val="0054043D"/>
    <w:rsid w:val="005405A3"/>
    <w:rsid w:val="00544991"/>
    <w:rsid w:val="00545651"/>
    <w:rsid w:val="00546AB0"/>
    <w:rsid w:val="00547378"/>
    <w:rsid w:val="0055061A"/>
    <w:rsid w:val="00551CA7"/>
    <w:rsid w:val="005531AC"/>
    <w:rsid w:val="0055430F"/>
    <w:rsid w:val="00555546"/>
    <w:rsid w:val="00555902"/>
    <w:rsid w:val="00556A58"/>
    <w:rsid w:val="00556C14"/>
    <w:rsid w:val="005614EA"/>
    <w:rsid w:val="005633EB"/>
    <w:rsid w:val="0056456A"/>
    <w:rsid w:val="00564FD8"/>
    <w:rsid w:val="005658FC"/>
    <w:rsid w:val="005663E8"/>
    <w:rsid w:val="00566C08"/>
    <w:rsid w:val="00567333"/>
    <w:rsid w:val="00567869"/>
    <w:rsid w:val="00567D33"/>
    <w:rsid w:val="00577200"/>
    <w:rsid w:val="005812E2"/>
    <w:rsid w:val="005820AD"/>
    <w:rsid w:val="005832F1"/>
    <w:rsid w:val="00584158"/>
    <w:rsid w:val="00584C14"/>
    <w:rsid w:val="005865E2"/>
    <w:rsid w:val="00586634"/>
    <w:rsid w:val="00586B6E"/>
    <w:rsid w:val="00587587"/>
    <w:rsid w:val="00587F9F"/>
    <w:rsid w:val="00590731"/>
    <w:rsid w:val="00590F49"/>
    <w:rsid w:val="00591334"/>
    <w:rsid w:val="00591EBF"/>
    <w:rsid w:val="005938AF"/>
    <w:rsid w:val="00593BF6"/>
    <w:rsid w:val="00596557"/>
    <w:rsid w:val="00597249"/>
    <w:rsid w:val="005A1650"/>
    <w:rsid w:val="005A2168"/>
    <w:rsid w:val="005B1EF1"/>
    <w:rsid w:val="005B2239"/>
    <w:rsid w:val="005B2654"/>
    <w:rsid w:val="005B57D9"/>
    <w:rsid w:val="005B7861"/>
    <w:rsid w:val="005B7E5E"/>
    <w:rsid w:val="005C308D"/>
    <w:rsid w:val="005C316C"/>
    <w:rsid w:val="005C5D9B"/>
    <w:rsid w:val="005C6267"/>
    <w:rsid w:val="005C7A1E"/>
    <w:rsid w:val="005D0749"/>
    <w:rsid w:val="005D0F3A"/>
    <w:rsid w:val="005D2AF0"/>
    <w:rsid w:val="005D328B"/>
    <w:rsid w:val="005D45B4"/>
    <w:rsid w:val="005D4800"/>
    <w:rsid w:val="005D4B23"/>
    <w:rsid w:val="005D5C38"/>
    <w:rsid w:val="005D6E2E"/>
    <w:rsid w:val="005D7E93"/>
    <w:rsid w:val="005E0C6B"/>
    <w:rsid w:val="005E32A4"/>
    <w:rsid w:val="005E42D9"/>
    <w:rsid w:val="005E4BD7"/>
    <w:rsid w:val="005E61F6"/>
    <w:rsid w:val="005E6ECA"/>
    <w:rsid w:val="005E708A"/>
    <w:rsid w:val="005F1110"/>
    <w:rsid w:val="005F1597"/>
    <w:rsid w:val="005F1CFA"/>
    <w:rsid w:val="005F30D0"/>
    <w:rsid w:val="005F4894"/>
    <w:rsid w:val="005F4E69"/>
    <w:rsid w:val="005F76C4"/>
    <w:rsid w:val="00600600"/>
    <w:rsid w:val="00603173"/>
    <w:rsid w:val="00604A25"/>
    <w:rsid w:val="0060575A"/>
    <w:rsid w:val="00605AF2"/>
    <w:rsid w:val="00605F44"/>
    <w:rsid w:val="006064BF"/>
    <w:rsid w:val="00606A6F"/>
    <w:rsid w:val="0060798F"/>
    <w:rsid w:val="006103C5"/>
    <w:rsid w:val="00611381"/>
    <w:rsid w:val="00611B06"/>
    <w:rsid w:val="00613058"/>
    <w:rsid w:val="00615987"/>
    <w:rsid w:val="00617C09"/>
    <w:rsid w:val="00617D6A"/>
    <w:rsid w:val="00620281"/>
    <w:rsid w:val="006205DB"/>
    <w:rsid w:val="00621E2E"/>
    <w:rsid w:val="00621EEF"/>
    <w:rsid w:val="0062342E"/>
    <w:rsid w:val="006248FD"/>
    <w:rsid w:val="00625E14"/>
    <w:rsid w:val="0063113D"/>
    <w:rsid w:val="00634483"/>
    <w:rsid w:val="006345FC"/>
    <w:rsid w:val="00637736"/>
    <w:rsid w:val="00640C1B"/>
    <w:rsid w:val="00641913"/>
    <w:rsid w:val="00641EBF"/>
    <w:rsid w:val="00645C2E"/>
    <w:rsid w:val="00646CB7"/>
    <w:rsid w:val="00647FE1"/>
    <w:rsid w:val="006502C3"/>
    <w:rsid w:val="00652AB9"/>
    <w:rsid w:val="00652DCC"/>
    <w:rsid w:val="00653CED"/>
    <w:rsid w:val="00660560"/>
    <w:rsid w:val="0066477C"/>
    <w:rsid w:val="0066501E"/>
    <w:rsid w:val="00666FDD"/>
    <w:rsid w:val="00670D4B"/>
    <w:rsid w:val="00673042"/>
    <w:rsid w:val="0067346C"/>
    <w:rsid w:val="00674A99"/>
    <w:rsid w:val="00676D59"/>
    <w:rsid w:val="0067714F"/>
    <w:rsid w:val="006771A4"/>
    <w:rsid w:val="00680114"/>
    <w:rsid w:val="00680786"/>
    <w:rsid w:val="00683967"/>
    <w:rsid w:val="006875DF"/>
    <w:rsid w:val="006901D6"/>
    <w:rsid w:val="00690761"/>
    <w:rsid w:val="00693679"/>
    <w:rsid w:val="00693830"/>
    <w:rsid w:val="00693901"/>
    <w:rsid w:val="00695046"/>
    <w:rsid w:val="00695DF5"/>
    <w:rsid w:val="006969C3"/>
    <w:rsid w:val="0069732D"/>
    <w:rsid w:val="006978E6"/>
    <w:rsid w:val="00697BDD"/>
    <w:rsid w:val="006A2FA8"/>
    <w:rsid w:val="006A44BB"/>
    <w:rsid w:val="006B20D0"/>
    <w:rsid w:val="006B2ECD"/>
    <w:rsid w:val="006B3335"/>
    <w:rsid w:val="006C1280"/>
    <w:rsid w:val="006C2822"/>
    <w:rsid w:val="006C56D1"/>
    <w:rsid w:val="006C67BE"/>
    <w:rsid w:val="006C6866"/>
    <w:rsid w:val="006D02D5"/>
    <w:rsid w:val="006D103C"/>
    <w:rsid w:val="006D2591"/>
    <w:rsid w:val="006D3400"/>
    <w:rsid w:val="006D6E2D"/>
    <w:rsid w:val="006D7878"/>
    <w:rsid w:val="006D7926"/>
    <w:rsid w:val="006E1218"/>
    <w:rsid w:val="006E1B7B"/>
    <w:rsid w:val="006E1CA0"/>
    <w:rsid w:val="006E2ED8"/>
    <w:rsid w:val="006E39F9"/>
    <w:rsid w:val="006E3A77"/>
    <w:rsid w:val="006E3B7E"/>
    <w:rsid w:val="006E4B48"/>
    <w:rsid w:val="006E4C42"/>
    <w:rsid w:val="006E4CDF"/>
    <w:rsid w:val="006E60D2"/>
    <w:rsid w:val="006E7967"/>
    <w:rsid w:val="006E7AAB"/>
    <w:rsid w:val="006F0D41"/>
    <w:rsid w:val="006F373B"/>
    <w:rsid w:val="006F3D35"/>
    <w:rsid w:val="006F3EEE"/>
    <w:rsid w:val="006F6D67"/>
    <w:rsid w:val="006F7121"/>
    <w:rsid w:val="007005AB"/>
    <w:rsid w:val="00700BEF"/>
    <w:rsid w:val="00701F2E"/>
    <w:rsid w:val="00704F5F"/>
    <w:rsid w:val="007079FE"/>
    <w:rsid w:val="00712414"/>
    <w:rsid w:val="00712744"/>
    <w:rsid w:val="00712967"/>
    <w:rsid w:val="00712F28"/>
    <w:rsid w:val="0071567C"/>
    <w:rsid w:val="007166E6"/>
    <w:rsid w:val="007179D1"/>
    <w:rsid w:val="00720D90"/>
    <w:rsid w:val="00721F85"/>
    <w:rsid w:val="007233C2"/>
    <w:rsid w:val="00723A8E"/>
    <w:rsid w:val="00725954"/>
    <w:rsid w:val="00726B40"/>
    <w:rsid w:val="00726F02"/>
    <w:rsid w:val="00727696"/>
    <w:rsid w:val="0073106F"/>
    <w:rsid w:val="007317E5"/>
    <w:rsid w:val="00731930"/>
    <w:rsid w:val="00731AB1"/>
    <w:rsid w:val="00732992"/>
    <w:rsid w:val="00732D21"/>
    <w:rsid w:val="00732EB6"/>
    <w:rsid w:val="00733099"/>
    <w:rsid w:val="007334B6"/>
    <w:rsid w:val="0073409F"/>
    <w:rsid w:val="007352F5"/>
    <w:rsid w:val="00740281"/>
    <w:rsid w:val="007405B0"/>
    <w:rsid w:val="0074099F"/>
    <w:rsid w:val="0074295A"/>
    <w:rsid w:val="00742C18"/>
    <w:rsid w:val="00746873"/>
    <w:rsid w:val="0074721D"/>
    <w:rsid w:val="00747935"/>
    <w:rsid w:val="00750A8A"/>
    <w:rsid w:val="00750E05"/>
    <w:rsid w:val="007511DA"/>
    <w:rsid w:val="007519C8"/>
    <w:rsid w:val="00751BC5"/>
    <w:rsid w:val="007526E5"/>
    <w:rsid w:val="00753C92"/>
    <w:rsid w:val="0075642D"/>
    <w:rsid w:val="0075718B"/>
    <w:rsid w:val="00772B96"/>
    <w:rsid w:val="00773DEA"/>
    <w:rsid w:val="007740DA"/>
    <w:rsid w:val="00774ECC"/>
    <w:rsid w:val="00775AEA"/>
    <w:rsid w:val="00780755"/>
    <w:rsid w:val="007831E8"/>
    <w:rsid w:val="0078668A"/>
    <w:rsid w:val="00787467"/>
    <w:rsid w:val="00791D62"/>
    <w:rsid w:val="00791D81"/>
    <w:rsid w:val="00791E54"/>
    <w:rsid w:val="00792CF4"/>
    <w:rsid w:val="007943BA"/>
    <w:rsid w:val="007948D4"/>
    <w:rsid w:val="0079534B"/>
    <w:rsid w:val="007956CE"/>
    <w:rsid w:val="00797B59"/>
    <w:rsid w:val="007A0B93"/>
    <w:rsid w:val="007A285F"/>
    <w:rsid w:val="007A3039"/>
    <w:rsid w:val="007A3929"/>
    <w:rsid w:val="007A5C78"/>
    <w:rsid w:val="007A60E9"/>
    <w:rsid w:val="007A6667"/>
    <w:rsid w:val="007A6AAE"/>
    <w:rsid w:val="007A7D0F"/>
    <w:rsid w:val="007A7D4B"/>
    <w:rsid w:val="007B0D70"/>
    <w:rsid w:val="007B12AF"/>
    <w:rsid w:val="007B18D8"/>
    <w:rsid w:val="007B1C82"/>
    <w:rsid w:val="007B2585"/>
    <w:rsid w:val="007B2CEA"/>
    <w:rsid w:val="007B32E3"/>
    <w:rsid w:val="007B3339"/>
    <w:rsid w:val="007B63F8"/>
    <w:rsid w:val="007C088A"/>
    <w:rsid w:val="007C28DB"/>
    <w:rsid w:val="007C32A8"/>
    <w:rsid w:val="007C4938"/>
    <w:rsid w:val="007C77A0"/>
    <w:rsid w:val="007D09FE"/>
    <w:rsid w:val="007D1565"/>
    <w:rsid w:val="007D44E3"/>
    <w:rsid w:val="007D4F5B"/>
    <w:rsid w:val="007D501D"/>
    <w:rsid w:val="007D73EE"/>
    <w:rsid w:val="007D7427"/>
    <w:rsid w:val="007E0D61"/>
    <w:rsid w:val="007E30C1"/>
    <w:rsid w:val="007E3780"/>
    <w:rsid w:val="007E60D0"/>
    <w:rsid w:val="007E6378"/>
    <w:rsid w:val="007E6E4B"/>
    <w:rsid w:val="007E7C69"/>
    <w:rsid w:val="007F0AB7"/>
    <w:rsid w:val="007F1433"/>
    <w:rsid w:val="007F33FC"/>
    <w:rsid w:val="007F48A9"/>
    <w:rsid w:val="007F4FF9"/>
    <w:rsid w:val="007F559D"/>
    <w:rsid w:val="007F5A73"/>
    <w:rsid w:val="007F6B47"/>
    <w:rsid w:val="007F6DEA"/>
    <w:rsid w:val="007F7EAA"/>
    <w:rsid w:val="00801A65"/>
    <w:rsid w:val="00802C92"/>
    <w:rsid w:val="00803619"/>
    <w:rsid w:val="008038D2"/>
    <w:rsid w:val="00803B3A"/>
    <w:rsid w:val="008041B0"/>
    <w:rsid w:val="00806876"/>
    <w:rsid w:val="00806993"/>
    <w:rsid w:val="00807609"/>
    <w:rsid w:val="00810030"/>
    <w:rsid w:val="00810989"/>
    <w:rsid w:val="0081456F"/>
    <w:rsid w:val="008152CD"/>
    <w:rsid w:val="00815888"/>
    <w:rsid w:val="00815E50"/>
    <w:rsid w:val="00816ACF"/>
    <w:rsid w:val="0081713E"/>
    <w:rsid w:val="008173E5"/>
    <w:rsid w:val="00821936"/>
    <w:rsid w:val="00822069"/>
    <w:rsid w:val="008256F9"/>
    <w:rsid w:val="008322AA"/>
    <w:rsid w:val="00832FF3"/>
    <w:rsid w:val="00834BFB"/>
    <w:rsid w:val="00835A3F"/>
    <w:rsid w:val="008360A0"/>
    <w:rsid w:val="008413F2"/>
    <w:rsid w:val="008416C3"/>
    <w:rsid w:val="008453EC"/>
    <w:rsid w:val="00845562"/>
    <w:rsid w:val="00845664"/>
    <w:rsid w:val="00846EDB"/>
    <w:rsid w:val="00847924"/>
    <w:rsid w:val="008504DE"/>
    <w:rsid w:val="00850A76"/>
    <w:rsid w:val="008570FC"/>
    <w:rsid w:val="0085745B"/>
    <w:rsid w:val="00857BC0"/>
    <w:rsid w:val="0086173B"/>
    <w:rsid w:val="00862F3A"/>
    <w:rsid w:val="00863353"/>
    <w:rsid w:val="008642B9"/>
    <w:rsid w:val="008669EE"/>
    <w:rsid w:val="008678E5"/>
    <w:rsid w:val="00871608"/>
    <w:rsid w:val="00872433"/>
    <w:rsid w:val="00873E6F"/>
    <w:rsid w:val="00875111"/>
    <w:rsid w:val="00875185"/>
    <w:rsid w:val="0087558D"/>
    <w:rsid w:val="00876BFD"/>
    <w:rsid w:val="00880B33"/>
    <w:rsid w:val="008820F0"/>
    <w:rsid w:val="00883BDD"/>
    <w:rsid w:val="00884455"/>
    <w:rsid w:val="008856A3"/>
    <w:rsid w:val="00886D9E"/>
    <w:rsid w:val="00887E81"/>
    <w:rsid w:val="00891C7B"/>
    <w:rsid w:val="00891F8A"/>
    <w:rsid w:val="00892321"/>
    <w:rsid w:val="00892D31"/>
    <w:rsid w:val="00893175"/>
    <w:rsid w:val="00895A86"/>
    <w:rsid w:val="00896A06"/>
    <w:rsid w:val="008973F8"/>
    <w:rsid w:val="0089747F"/>
    <w:rsid w:val="008A044B"/>
    <w:rsid w:val="008A3614"/>
    <w:rsid w:val="008A36E7"/>
    <w:rsid w:val="008A3FB6"/>
    <w:rsid w:val="008A4BBC"/>
    <w:rsid w:val="008A5657"/>
    <w:rsid w:val="008A6BE0"/>
    <w:rsid w:val="008A7619"/>
    <w:rsid w:val="008A7D9F"/>
    <w:rsid w:val="008B186C"/>
    <w:rsid w:val="008B21E7"/>
    <w:rsid w:val="008B4F3C"/>
    <w:rsid w:val="008B5527"/>
    <w:rsid w:val="008B70BB"/>
    <w:rsid w:val="008B79DB"/>
    <w:rsid w:val="008C05C5"/>
    <w:rsid w:val="008C1497"/>
    <w:rsid w:val="008C14EF"/>
    <w:rsid w:val="008C5894"/>
    <w:rsid w:val="008C6167"/>
    <w:rsid w:val="008D0B06"/>
    <w:rsid w:val="008D272A"/>
    <w:rsid w:val="008D3C3E"/>
    <w:rsid w:val="008D481B"/>
    <w:rsid w:val="008D56C3"/>
    <w:rsid w:val="008E0030"/>
    <w:rsid w:val="008E0BB1"/>
    <w:rsid w:val="008E0F34"/>
    <w:rsid w:val="008E722E"/>
    <w:rsid w:val="008F5042"/>
    <w:rsid w:val="008F5A9A"/>
    <w:rsid w:val="009009F9"/>
    <w:rsid w:val="00900AB0"/>
    <w:rsid w:val="00902811"/>
    <w:rsid w:val="009048AA"/>
    <w:rsid w:val="00907A38"/>
    <w:rsid w:val="00907D00"/>
    <w:rsid w:val="00912684"/>
    <w:rsid w:val="00912EC2"/>
    <w:rsid w:val="00913233"/>
    <w:rsid w:val="00915A9E"/>
    <w:rsid w:val="00916292"/>
    <w:rsid w:val="00916CC9"/>
    <w:rsid w:val="0091744E"/>
    <w:rsid w:val="0092027E"/>
    <w:rsid w:val="00920C7D"/>
    <w:rsid w:val="00922931"/>
    <w:rsid w:val="00923898"/>
    <w:rsid w:val="009239EA"/>
    <w:rsid w:val="00925FA5"/>
    <w:rsid w:val="00926E45"/>
    <w:rsid w:val="009303C4"/>
    <w:rsid w:val="00936FB9"/>
    <w:rsid w:val="009376D6"/>
    <w:rsid w:val="009426A9"/>
    <w:rsid w:val="00942CEE"/>
    <w:rsid w:val="009434B6"/>
    <w:rsid w:val="009438C3"/>
    <w:rsid w:val="00945441"/>
    <w:rsid w:val="00945B03"/>
    <w:rsid w:val="009463DD"/>
    <w:rsid w:val="00947283"/>
    <w:rsid w:val="00951E27"/>
    <w:rsid w:val="00952A5E"/>
    <w:rsid w:val="00954A55"/>
    <w:rsid w:val="00954C8C"/>
    <w:rsid w:val="009553BB"/>
    <w:rsid w:val="009556B9"/>
    <w:rsid w:val="00956016"/>
    <w:rsid w:val="00956CF3"/>
    <w:rsid w:val="00957074"/>
    <w:rsid w:val="009571D0"/>
    <w:rsid w:val="00957FE6"/>
    <w:rsid w:val="00961B09"/>
    <w:rsid w:val="00962665"/>
    <w:rsid w:val="009642B0"/>
    <w:rsid w:val="009655C2"/>
    <w:rsid w:val="009724B1"/>
    <w:rsid w:val="00972A9E"/>
    <w:rsid w:val="00972E93"/>
    <w:rsid w:val="00981421"/>
    <w:rsid w:val="00981DF4"/>
    <w:rsid w:val="00981F5E"/>
    <w:rsid w:val="009835F8"/>
    <w:rsid w:val="009843E7"/>
    <w:rsid w:val="00984BAF"/>
    <w:rsid w:val="00985BD5"/>
    <w:rsid w:val="00987F6C"/>
    <w:rsid w:val="0099105F"/>
    <w:rsid w:val="00991645"/>
    <w:rsid w:val="0099337A"/>
    <w:rsid w:val="00994F2C"/>
    <w:rsid w:val="00995366"/>
    <w:rsid w:val="009A152A"/>
    <w:rsid w:val="009A1DAE"/>
    <w:rsid w:val="009A3545"/>
    <w:rsid w:val="009A3DA5"/>
    <w:rsid w:val="009A5D60"/>
    <w:rsid w:val="009A5D90"/>
    <w:rsid w:val="009B1F00"/>
    <w:rsid w:val="009B2F29"/>
    <w:rsid w:val="009B4C5E"/>
    <w:rsid w:val="009C1704"/>
    <w:rsid w:val="009C1D61"/>
    <w:rsid w:val="009C2169"/>
    <w:rsid w:val="009C21B9"/>
    <w:rsid w:val="009C2882"/>
    <w:rsid w:val="009C44C0"/>
    <w:rsid w:val="009C4CEB"/>
    <w:rsid w:val="009C567C"/>
    <w:rsid w:val="009C6F76"/>
    <w:rsid w:val="009C7D30"/>
    <w:rsid w:val="009D03B8"/>
    <w:rsid w:val="009D1727"/>
    <w:rsid w:val="009D20C2"/>
    <w:rsid w:val="009D5281"/>
    <w:rsid w:val="009D6B4B"/>
    <w:rsid w:val="009D6F6B"/>
    <w:rsid w:val="009D7A98"/>
    <w:rsid w:val="009E0539"/>
    <w:rsid w:val="009E24AD"/>
    <w:rsid w:val="009E40CA"/>
    <w:rsid w:val="009E4169"/>
    <w:rsid w:val="009E4ACD"/>
    <w:rsid w:val="009E5716"/>
    <w:rsid w:val="009E77FE"/>
    <w:rsid w:val="009E7CA4"/>
    <w:rsid w:val="009F1430"/>
    <w:rsid w:val="00A0045A"/>
    <w:rsid w:val="00A009D1"/>
    <w:rsid w:val="00A01D29"/>
    <w:rsid w:val="00A0375F"/>
    <w:rsid w:val="00A04DE4"/>
    <w:rsid w:val="00A063CE"/>
    <w:rsid w:val="00A068C5"/>
    <w:rsid w:val="00A06E51"/>
    <w:rsid w:val="00A0787B"/>
    <w:rsid w:val="00A13A6F"/>
    <w:rsid w:val="00A144AD"/>
    <w:rsid w:val="00A2394C"/>
    <w:rsid w:val="00A24D0A"/>
    <w:rsid w:val="00A257EC"/>
    <w:rsid w:val="00A2683F"/>
    <w:rsid w:val="00A30519"/>
    <w:rsid w:val="00A335C1"/>
    <w:rsid w:val="00A3551E"/>
    <w:rsid w:val="00A363C7"/>
    <w:rsid w:val="00A3686B"/>
    <w:rsid w:val="00A40230"/>
    <w:rsid w:val="00A403AC"/>
    <w:rsid w:val="00A40998"/>
    <w:rsid w:val="00A420D8"/>
    <w:rsid w:val="00A43D3E"/>
    <w:rsid w:val="00A44720"/>
    <w:rsid w:val="00A448EC"/>
    <w:rsid w:val="00A50F91"/>
    <w:rsid w:val="00A5185D"/>
    <w:rsid w:val="00A522BB"/>
    <w:rsid w:val="00A533A1"/>
    <w:rsid w:val="00A53D24"/>
    <w:rsid w:val="00A54F21"/>
    <w:rsid w:val="00A55860"/>
    <w:rsid w:val="00A566E8"/>
    <w:rsid w:val="00A56FFD"/>
    <w:rsid w:val="00A57016"/>
    <w:rsid w:val="00A607A6"/>
    <w:rsid w:val="00A61909"/>
    <w:rsid w:val="00A621DB"/>
    <w:rsid w:val="00A632D9"/>
    <w:rsid w:val="00A6560A"/>
    <w:rsid w:val="00A6632E"/>
    <w:rsid w:val="00A67284"/>
    <w:rsid w:val="00A67E21"/>
    <w:rsid w:val="00A72ECF"/>
    <w:rsid w:val="00A75058"/>
    <w:rsid w:val="00A800EC"/>
    <w:rsid w:val="00A80AE9"/>
    <w:rsid w:val="00A81FB6"/>
    <w:rsid w:val="00A8655F"/>
    <w:rsid w:val="00A87CEA"/>
    <w:rsid w:val="00A87F8F"/>
    <w:rsid w:val="00A916B8"/>
    <w:rsid w:val="00A928E0"/>
    <w:rsid w:val="00A93503"/>
    <w:rsid w:val="00A9377A"/>
    <w:rsid w:val="00A93C05"/>
    <w:rsid w:val="00A9683A"/>
    <w:rsid w:val="00A96FC0"/>
    <w:rsid w:val="00A97558"/>
    <w:rsid w:val="00AA44F0"/>
    <w:rsid w:val="00AA48B6"/>
    <w:rsid w:val="00AA6EA0"/>
    <w:rsid w:val="00AB2850"/>
    <w:rsid w:val="00AB29CA"/>
    <w:rsid w:val="00AB4607"/>
    <w:rsid w:val="00AB4A0F"/>
    <w:rsid w:val="00AB5EB9"/>
    <w:rsid w:val="00AB7291"/>
    <w:rsid w:val="00AC005D"/>
    <w:rsid w:val="00AC2112"/>
    <w:rsid w:val="00AC3D62"/>
    <w:rsid w:val="00AC6D5A"/>
    <w:rsid w:val="00AC6DB0"/>
    <w:rsid w:val="00AC7177"/>
    <w:rsid w:val="00AD239A"/>
    <w:rsid w:val="00AD2D72"/>
    <w:rsid w:val="00AD552A"/>
    <w:rsid w:val="00AD62C8"/>
    <w:rsid w:val="00AD6396"/>
    <w:rsid w:val="00AD6E16"/>
    <w:rsid w:val="00AD6E20"/>
    <w:rsid w:val="00AD706A"/>
    <w:rsid w:val="00AE0593"/>
    <w:rsid w:val="00AE0B4F"/>
    <w:rsid w:val="00AE2B95"/>
    <w:rsid w:val="00AE3A43"/>
    <w:rsid w:val="00AE5102"/>
    <w:rsid w:val="00AE5147"/>
    <w:rsid w:val="00AE54D9"/>
    <w:rsid w:val="00AF0D8D"/>
    <w:rsid w:val="00AF3FC8"/>
    <w:rsid w:val="00AF4F8A"/>
    <w:rsid w:val="00AF67FF"/>
    <w:rsid w:val="00AF6ADD"/>
    <w:rsid w:val="00B01639"/>
    <w:rsid w:val="00B024A1"/>
    <w:rsid w:val="00B02D86"/>
    <w:rsid w:val="00B0459B"/>
    <w:rsid w:val="00B0640C"/>
    <w:rsid w:val="00B067E1"/>
    <w:rsid w:val="00B074FA"/>
    <w:rsid w:val="00B07C0D"/>
    <w:rsid w:val="00B12177"/>
    <w:rsid w:val="00B13FB9"/>
    <w:rsid w:val="00B14BAB"/>
    <w:rsid w:val="00B22BB4"/>
    <w:rsid w:val="00B23312"/>
    <w:rsid w:val="00B24FF6"/>
    <w:rsid w:val="00B2570E"/>
    <w:rsid w:val="00B27010"/>
    <w:rsid w:val="00B30C10"/>
    <w:rsid w:val="00B31244"/>
    <w:rsid w:val="00B31428"/>
    <w:rsid w:val="00B3400E"/>
    <w:rsid w:val="00B35414"/>
    <w:rsid w:val="00B35DEA"/>
    <w:rsid w:val="00B360B1"/>
    <w:rsid w:val="00B365E5"/>
    <w:rsid w:val="00B36A17"/>
    <w:rsid w:val="00B36C05"/>
    <w:rsid w:val="00B379A6"/>
    <w:rsid w:val="00B37B8B"/>
    <w:rsid w:val="00B435CB"/>
    <w:rsid w:val="00B43D7D"/>
    <w:rsid w:val="00B4429A"/>
    <w:rsid w:val="00B456D1"/>
    <w:rsid w:val="00B457EF"/>
    <w:rsid w:val="00B46EE3"/>
    <w:rsid w:val="00B477AB"/>
    <w:rsid w:val="00B51BB7"/>
    <w:rsid w:val="00B535DB"/>
    <w:rsid w:val="00B54E98"/>
    <w:rsid w:val="00B553BA"/>
    <w:rsid w:val="00B61A7C"/>
    <w:rsid w:val="00B662F8"/>
    <w:rsid w:val="00B6767A"/>
    <w:rsid w:val="00B7130D"/>
    <w:rsid w:val="00B737DF"/>
    <w:rsid w:val="00B73832"/>
    <w:rsid w:val="00B745CE"/>
    <w:rsid w:val="00B74E21"/>
    <w:rsid w:val="00B756BA"/>
    <w:rsid w:val="00B773DA"/>
    <w:rsid w:val="00B77505"/>
    <w:rsid w:val="00B77DD7"/>
    <w:rsid w:val="00B81528"/>
    <w:rsid w:val="00B82E85"/>
    <w:rsid w:val="00B86B04"/>
    <w:rsid w:val="00B900CA"/>
    <w:rsid w:val="00B9087A"/>
    <w:rsid w:val="00B90EAF"/>
    <w:rsid w:val="00B9369A"/>
    <w:rsid w:val="00B95ABB"/>
    <w:rsid w:val="00B96410"/>
    <w:rsid w:val="00B97372"/>
    <w:rsid w:val="00BA4469"/>
    <w:rsid w:val="00BA54BA"/>
    <w:rsid w:val="00BA7454"/>
    <w:rsid w:val="00BA74E0"/>
    <w:rsid w:val="00BB02F2"/>
    <w:rsid w:val="00BB033E"/>
    <w:rsid w:val="00BB13EB"/>
    <w:rsid w:val="00BB2A91"/>
    <w:rsid w:val="00BC20AE"/>
    <w:rsid w:val="00BC2844"/>
    <w:rsid w:val="00BC3157"/>
    <w:rsid w:val="00BC3EEA"/>
    <w:rsid w:val="00BC44E0"/>
    <w:rsid w:val="00BC4712"/>
    <w:rsid w:val="00BC48E3"/>
    <w:rsid w:val="00BC57E0"/>
    <w:rsid w:val="00BC5DF1"/>
    <w:rsid w:val="00BD0927"/>
    <w:rsid w:val="00BD09EF"/>
    <w:rsid w:val="00BD1567"/>
    <w:rsid w:val="00BD15D9"/>
    <w:rsid w:val="00BD2F8D"/>
    <w:rsid w:val="00BD3332"/>
    <w:rsid w:val="00BD5EEA"/>
    <w:rsid w:val="00BD640C"/>
    <w:rsid w:val="00BD7855"/>
    <w:rsid w:val="00BE1B1C"/>
    <w:rsid w:val="00BE2630"/>
    <w:rsid w:val="00BE47F4"/>
    <w:rsid w:val="00BE5336"/>
    <w:rsid w:val="00BE774F"/>
    <w:rsid w:val="00BF1EE2"/>
    <w:rsid w:val="00BF330B"/>
    <w:rsid w:val="00BF4794"/>
    <w:rsid w:val="00BF6C56"/>
    <w:rsid w:val="00C0160B"/>
    <w:rsid w:val="00C01F6F"/>
    <w:rsid w:val="00C0296D"/>
    <w:rsid w:val="00C035B7"/>
    <w:rsid w:val="00C0501F"/>
    <w:rsid w:val="00C052FA"/>
    <w:rsid w:val="00C05410"/>
    <w:rsid w:val="00C05C1D"/>
    <w:rsid w:val="00C07A6E"/>
    <w:rsid w:val="00C07D96"/>
    <w:rsid w:val="00C07E49"/>
    <w:rsid w:val="00C116E1"/>
    <w:rsid w:val="00C121B1"/>
    <w:rsid w:val="00C13DA1"/>
    <w:rsid w:val="00C14184"/>
    <w:rsid w:val="00C157CC"/>
    <w:rsid w:val="00C15CEE"/>
    <w:rsid w:val="00C17827"/>
    <w:rsid w:val="00C239C2"/>
    <w:rsid w:val="00C2573D"/>
    <w:rsid w:val="00C27971"/>
    <w:rsid w:val="00C309A2"/>
    <w:rsid w:val="00C344ED"/>
    <w:rsid w:val="00C3497A"/>
    <w:rsid w:val="00C3618B"/>
    <w:rsid w:val="00C40E05"/>
    <w:rsid w:val="00C415FF"/>
    <w:rsid w:val="00C41775"/>
    <w:rsid w:val="00C42F03"/>
    <w:rsid w:val="00C437FD"/>
    <w:rsid w:val="00C43C6D"/>
    <w:rsid w:val="00C440F3"/>
    <w:rsid w:val="00C44A0A"/>
    <w:rsid w:val="00C473CB"/>
    <w:rsid w:val="00C50186"/>
    <w:rsid w:val="00C506ED"/>
    <w:rsid w:val="00C512A4"/>
    <w:rsid w:val="00C5132E"/>
    <w:rsid w:val="00C5231F"/>
    <w:rsid w:val="00C528E9"/>
    <w:rsid w:val="00C52D4C"/>
    <w:rsid w:val="00C54118"/>
    <w:rsid w:val="00C57CF7"/>
    <w:rsid w:val="00C613EC"/>
    <w:rsid w:val="00C64CB6"/>
    <w:rsid w:val="00C66688"/>
    <w:rsid w:val="00C72676"/>
    <w:rsid w:val="00C72D7A"/>
    <w:rsid w:val="00C76F8D"/>
    <w:rsid w:val="00C80B4A"/>
    <w:rsid w:val="00C80BF7"/>
    <w:rsid w:val="00C80C4C"/>
    <w:rsid w:val="00C80FC7"/>
    <w:rsid w:val="00C81753"/>
    <w:rsid w:val="00C84799"/>
    <w:rsid w:val="00C872AB"/>
    <w:rsid w:val="00C8780B"/>
    <w:rsid w:val="00C87BB3"/>
    <w:rsid w:val="00C90797"/>
    <w:rsid w:val="00C92637"/>
    <w:rsid w:val="00C94641"/>
    <w:rsid w:val="00C97A4B"/>
    <w:rsid w:val="00CA029E"/>
    <w:rsid w:val="00CA10C9"/>
    <w:rsid w:val="00CA1744"/>
    <w:rsid w:val="00CA1EBC"/>
    <w:rsid w:val="00CA2198"/>
    <w:rsid w:val="00CA33F3"/>
    <w:rsid w:val="00CA3E1E"/>
    <w:rsid w:val="00CA47AA"/>
    <w:rsid w:val="00CA5C05"/>
    <w:rsid w:val="00CA5E09"/>
    <w:rsid w:val="00CA749C"/>
    <w:rsid w:val="00CA7925"/>
    <w:rsid w:val="00CA7F53"/>
    <w:rsid w:val="00CB0D77"/>
    <w:rsid w:val="00CB30EB"/>
    <w:rsid w:val="00CB3C9D"/>
    <w:rsid w:val="00CB580F"/>
    <w:rsid w:val="00CB6761"/>
    <w:rsid w:val="00CC0703"/>
    <w:rsid w:val="00CC57F9"/>
    <w:rsid w:val="00CD0EDC"/>
    <w:rsid w:val="00CD0F6E"/>
    <w:rsid w:val="00CD3B19"/>
    <w:rsid w:val="00CD469B"/>
    <w:rsid w:val="00CD4A01"/>
    <w:rsid w:val="00CD575D"/>
    <w:rsid w:val="00CD58CF"/>
    <w:rsid w:val="00CD594C"/>
    <w:rsid w:val="00CD7E19"/>
    <w:rsid w:val="00CE1D06"/>
    <w:rsid w:val="00CE339C"/>
    <w:rsid w:val="00CE3B10"/>
    <w:rsid w:val="00CE7CDF"/>
    <w:rsid w:val="00CF374A"/>
    <w:rsid w:val="00CF4F45"/>
    <w:rsid w:val="00CF4F85"/>
    <w:rsid w:val="00CF5821"/>
    <w:rsid w:val="00CF71DD"/>
    <w:rsid w:val="00CF748A"/>
    <w:rsid w:val="00CF769E"/>
    <w:rsid w:val="00CF78C0"/>
    <w:rsid w:val="00D0244A"/>
    <w:rsid w:val="00D037E1"/>
    <w:rsid w:val="00D04420"/>
    <w:rsid w:val="00D07ABF"/>
    <w:rsid w:val="00D07B0C"/>
    <w:rsid w:val="00D07E66"/>
    <w:rsid w:val="00D104E5"/>
    <w:rsid w:val="00D12D25"/>
    <w:rsid w:val="00D13DE4"/>
    <w:rsid w:val="00D14652"/>
    <w:rsid w:val="00D14898"/>
    <w:rsid w:val="00D14C79"/>
    <w:rsid w:val="00D15F9F"/>
    <w:rsid w:val="00D207C3"/>
    <w:rsid w:val="00D23A0E"/>
    <w:rsid w:val="00D2408B"/>
    <w:rsid w:val="00D24ABE"/>
    <w:rsid w:val="00D24B03"/>
    <w:rsid w:val="00D26AE4"/>
    <w:rsid w:val="00D2778E"/>
    <w:rsid w:val="00D27C2F"/>
    <w:rsid w:val="00D31DC3"/>
    <w:rsid w:val="00D32ABE"/>
    <w:rsid w:val="00D34D9C"/>
    <w:rsid w:val="00D40483"/>
    <w:rsid w:val="00D438EC"/>
    <w:rsid w:val="00D44083"/>
    <w:rsid w:val="00D4414D"/>
    <w:rsid w:val="00D46F22"/>
    <w:rsid w:val="00D5209F"/>
    <w:rsid w:val="00D526EC"/>
    <w:rsid w:val="00D5301E"/>
    <w:rsid w:val="00D53B4F"/>
    <w:rsid w:val="00D559D5"/>
    <w:rsid w:val="00D56246"/>
    <w:rsid w:val="00D56DDF"/>
    <w:rsid w:val="00D57528"/>
    <w:rsid w:val="00D575FD"/>
    <w:rsid w:val="00D6028F"/>
    <w:rsid w:val="00D60637"/>
    <w:rsid w:val="00D60843"/>
    <w:rsid w:val="00D62D8E"/>
    <w:rsid w:val="00D642D8"/>
    <w:rsid w:val="00D6524E"/>
    <w:rsid w:val="00D65253"/>
    <w:rsid w:val="00D6769A"/>
    <w:rsid w:val="00D71C48"/>
    <w:rsid w:val="00D72F1C"/>
    <w:rsid w:val="00D7458A"/>
    <w:rsid w:val="00D747BD"/>
    <w:rsid w:val="00D74A49"/>
    <w:rsid w:val="00D765C9"/>
    <w:rsid w:val="00D76842"/>
    <w:rsid w:val="00D76AF1"/>
    <w:rsid w:val="00D76CA5"/>
    <w:rsid w:val="00D77B20"/>
    <w:rsid w:val="00D8198A"/>
    <w:rsid w:val="00D81A57"/>
    <w:rsid w:val="00D81DFB"/>
    <w:rsid w:val="00D85326"/>
    <w:rsid w:val="00D86E21"/>
    <w:rsid w:val="00D92825"/>
    <w:rsid w:val="00D930D7"/>
    <w:rsid w:val="00D942B5"/>
    <w:rsid w:val="00D94BFD"/>
    <w:rsid w:val="00DA088C"/>
    <w:rsid w:val="00DA09F2"/>
    <w:rsid w:val="00DA0C5C"/>
    <w:rsid w:val="00DA1A7E"/>
    <w:rsid w:val="00DA1C1D"/>
    <w:rsid w:val="00DA2B9F"/>
    <w:rsid w:val="00DA2DBC"/>
    <w:rsid w:val="00DA4C56"/>
    <w:rsid w:val="00DA6021"/>
    <w:rsid w:val="00DA610B"/>
    <w:rsid w:val="00DA65D4"/>
    <w:rsid w:val="00DA677B"/>
    <w:rsid w:val="00DB0736"/>
    <w:rsid w:val="00DB17CE"/>
    <w:rsid w:val="00DB3E80"/>
    <w:rsid w:val="00DB64E4"/>
    <w:rsid w:val="00DC0030"/>
    <w:rsid w:val="00DC3172"/>
    <w:rsid w:val="00DC36A8"/>
    <w:rsid w:val="00DC36FC"/>
    <w:rsid w:val="00DC46B1"/>
    <w:rsid w:val="00DC6719"/>
    <w:rsid w:val="00DC6CE9"/>
    <w:rsid w:val="00DC78C5"/>
    <w:rsid w:val="00DD19F0"/>
    <w:rsid w:val="00DD1AAE"/>
    <w:rsid w:val="00DD3346"/>
    <w:rsid w:val="00DD3E15"/>
    <w:rsid w:val="00DD65D6"/>
    <w:rsid w:val="00DE2BBA"/>
    <w:rsid w:val="00DE3763"/>
    <w:rsid w:val="00DE689D"/>
    <w:rsid w:val="00DF053A"/>
    <w:rsid w:val="00DF2816"/>
    <w:rsid w:val="00DF2C2B"/>
    <w:rsid w:val="00DF5AC8"/>
    <w:rsid w:val="00DF71D6"/>
    <w:rsid w:val="00DF7996"/>
    <w:rsid w:val="00DF7F69"/>
    <w:rsid w:val="00E00C58"/>
    <w:rsid w:val="00E04D18"/>
    <w:rsid w:val="00E06BCD"/>
    <w:rsid w:val="00E12BA8"/>
    <w:rsid w:val="00E13ABC"/>
    <w:rsid w:val="00E13E2C"/>
    <w:rsid w:val="00E15E20"/>
    <w:rsid w:val="00E21A14"/>
    <w:rsid w:val="00E21C7C"/>
    <w:rsid w:val="00E223AE"/>
    <w:rsid w:val="00E2370F"/>
    <w:rsid w:val="00E23B01"/>
    <w:rsid w:val="00E23C6C"/>
    <w:rsid w:val="00E24383"/>
    <w:rsid w:val="00E24EC5"/>
    <w:rsid w:val="00E2625F"/>
    <w:rsid w:val="00E271B7"/>
    <w:rsid w:val="00E30B05"/>
    <w:rsid w:val="00E30D54"/>
    <w:rsid w:val="00E31207"/>
    <w:rsid w:val="00E3402B"/>
    <w:rsid w:val="00E37967"/>
    <w:rsid w:val="00E40815"/>
    <w:rsid w:val="00E431F9"/>
    <w:rsid w:val="00E43604"/>
    <w:rsid w:val="00E441FC"/>
    <w:rsid w:val="00E45C34"/>
    <w:rsid w:val="00E46ED2"/>
    <w:rsid w:val="00E47F23"/>
    <w:rsid w:val="00E50428"/>
    <w:rsid w:val="00E508B3"/>
    <w:rsid w:val="00E50B3B"/>
    <w:rsid w:val="00E51341"/>
    <w:rsid w:val="00E52542"/>
    <w:rsid w:val="00E546A7"/>
    <w:rsid w:val="00E5479D"/>
    <w:rsid w:val="00E555F2"/>
    <w:rsid w:val="00E62069"/>
    <w:rsid w:val="00E62FFA"/>
    <w:rsid w:val="00E63129"/>
    <w:rsid w:val="00E6629C"/>
    <w:rsid w:val="00E70CA4"/>
    <w:rsid w:val="00E73C62"/>
    <w:rsid w:val="00E7412B"/>
    <w:rsid w:val="00E74834"/>
    <w:rsid w:val="00E76E22"/>
    <w:rsid w:val="00E811AF"/>
    <w:rsid w:val="00E813DA"/>
    <w:rsid w:val="00E821E1"/>
    <w:rsid w:val="00E826FA"/>
    <w:rsid w:val="00E85A19"/>
    <w:rsid w:val="00E870E0"/>
    <w:rsid w:val="00E928C3"/>
    <w:rsid w:val="00E963FE"/>
    <w:rsid w:val="00E97D2C"/>
    <w:rsid w:val="00EA1537"/>
    <w:rsid w:val="00EA178A"/>
    <w:rsid w:val="00EA3E4F"/>
    <w:rsid w:val="00EA4607"/>
    <w:rsid w:val="00EA465A"/>
    <w:rsid w:val="00EA5D61"/>
    <w:rsid w:val="00EA7A34"/>
    <w:rsid w:val="00EB167D"/>
    <w:rsid w:val="00EB2981"/>
    <w:rsid w:val="00EB4489"/>
    <w:rsid w:val="00EB53F9"/>
    <w:rsid w:val="00EB5533"/>
    <w:rsid w:val="00EB5742"/>
    <w:rsid w:val="00EB765C"/>
    <w:rsid w:val="00EC175A"/>
    <w:rsid w:val="00EC452C"/>
    <w:rsid w:val="00EC469D"/>
    <w:rsid w:val="00EC5A39"/>
    <w:rsid w:val="00ED0041"/>
    <w:rsid w:val="00ED0B8D"/>
    <w:rsid w:val="00ED0C0C"/>
    <w:rsid w:val="00ED24E5"/>
    <w:rsid w:val="00ED3535"/>
    <w:rsid w:val="00ED3D7E"/>
    <w:rsid w:val="00ED3F32"/>
    <w:rsid w:val="00ED6AC0"/>
    <w:rsid w:val="00ED6F6B"/>
    <w:rsid w:val="00ED7A9D"/>
    <w:rsid w:val="00EE0B02"/>
    <w:rsid w:val="00EE6C2D"/>
    <w:rsid w:val="00EE7864"/>
    <w:rsid w:val="00EF0491"/>
    <w:rsid w:val="00EF2E84"/>
    <w:rsid w:val="00EF3462"/>
    <w:rsid w:val="00EF3D24"/>
    <w:rsid w:val="00EF3EFD"/>
    <w:rsid w:val="00EF442E"/>
    <w:rsid w:val="00EF46E9"/>
    <w:rsid w:val="00EF61B4"/>
    <w:rsid w:val="00EF7A69"/>
    <w:rsid w:val="00F03920"/>
    <w:rsid w:val="00F0659F"/>
    <w:rsid w:val="00F1242D"/>
    <w:rsid w:val="00F147A1"/>
    <w:rsid w:val="00F1595D"/>
    <w:rsid w:val="00F16D0F"/>
    <w:rsid w:val="00F16FA6"/>
    <w:rsid w:val="00F229CC"/>
    <w:rsid w:val="00F22FBF"/>
    <w:rsid w:val="00F2429F"/>
    <w:rsid w:val="00F244C4"/>
    <w:rsid w:val="00F24627"/>
    <w:rsid w:val="00F270C5"/>
    <w:rsid w:val="00F27931"/>
    <w:rsid w:val="00F30B4D"/>
    <w:rsid w:val="00F316D3"/>
    <w:rsid w:val="00F31C14"/>
    <w:rsid w:val="00F335FD"/>
    <w:rsid w:val="00F34F52"/>
    <w:rsid w:val="00F34F74"/>
    <w:rsid w:val="00F3541D"/>
    <w:rsid w:val="00F40C49"/>
    <w:rsid w:val="00F423D7"/>
    <w:rsid w:val="00F43F2B"/>
    <w:rsid w:val="00F50889"/>
    <w:rsid w:val="00F50AC9"/>
    <w:rsid w:val="00F522CC"/>
    <w:rsid w:val="00F56441"/>
    <w:rsid w:val="00F56B65"/>
    <w:rsid w:val="00F56F56"/>
    <w:rsid w:val="00F618B8"/>
    <w:rsid w:val="00F62A81"/>
    <w:rsid w:val="00F6515E"/>
    <w:rsid w:val="00F65319"/>
    <w:rsid w:val="00F659C3"/>
    <w:rsid w:val="00F65DBE"/>
    <w:rsid w:val="00F7165E"/>
    <w:rsid w:val="00F73B45"/>
    <w:rsid w:val="00F74C13"/>
    <w:rsid w:val="00F761E4"/>
    <w:rsid w:val="00F804FF"/>
    <w:rsid w:val="00F8169F"/>
    <w:rsid w:val="00F81862"/>
    <w:rsid w:val="00F81E54"/>
    <w:rsid w:val="00F8242F"/>
    <w:rsid w:val="00F9074E"/>
    <w:rsid w:val="00F91323"/>
    <w:rsid w:val="00F916B0"/>
    <w:rsid w:val="00F93DF1"/>
    <w:rsid w:val="00F94297"/>
    <w:rsid w:val="00F94AB2"/>
    <w:rsid w:val="00F94B7A"/>
    <w:rsid w:val="00F9791D"/>
    <w:rsid w:val="00F97FE9"/>
    <w:rsid w:val="00FA1CD4"/>
    <w:rsid w:val="00FA72A6"/>
    <w:rsid w:val="00FA7993"/>
    <w:rsid w:val="00FB01AF"/>
    <w:rsid w:val="00FB564B"/>
    <w:rsid w:val="00FB7027"/>
    <w:rsid w:val="00FB78EA"/>
    <w:rsid w:val="00FB7A51"/>
    <w:rsid w:val="00FC047A"/>
    <w:rsid w:val="00FC0B9B"/>
    <w:rsid w:val="00FC1AF0"/>
    <w:rsid w:val="00FC1C6F"/>
    <w:rsid w:val="00FC2111"/>
    <w:rsid w:val="00FC2257"/>
    <w:rsid w:val="00FC2337"/>
    <w:rsid w:val="00FC2D27"/>
    <w:rsid w:val="00FC3031"/>
    <w:rsid w:val="00FC3987"/>
    <w:rsid w:val="00FC6D73"/>
    <w:rsid w:val="00FC6DB0"/>
    <w:rsid w:val="00FC7684"/>
    <w:rsid w:val="00FC7BE6"/>
    <w:rsid w:val="00FD13EE"/>
    <w:rsid w:val="00FD2C45"/>
    <w:rsid w:val="00FD316F"/>
    <w:rsid w:val="00FD3D81"/>
    <w:rsid w:val="00FD4594"/>
    <w:rsid w:val="00FD55F0"/>
    <w:rsid w:val="00FD5ACA"/>
    <w:rsid w:val="00FE3212"/>
    <w:rsid w:val="00FE44A5"/>
    <w:rsid w:val="00FE5E79"/>
    <w:rsid w:val="00FE6A3E"/>
    <w:rsid w:val="00FF2E1C"/>
    <w:rsid w:val="00FF508D"/>
    <w:rsid w:val="00FF58C5"/>
    <w:rsid w:val="00FF5BE2"/>
    <w:rsid w:val="00FF5E0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ED"/>
    <w:rPr>
      <w:sz w:val="24"/>
      <w:szCs w:val="24"/>
    </w:rPr>
  </w:style>
  <w:style w:type="paragraph" w:styleId="1">
    <w:name w:val="heading 1"/>
    <w:basedOn w:val="a"/>
    <w:next w:val="a"/>
    <w:qFormat/>
    <w:rsid w:val="00653CED"/>
    <w:pPr>
      <w:keepNext/>
      <w:ind w:firstLine="567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2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53CED"/>
    <w:pPr>
      <w:ind w:firstLine="720"/>
      <w:jc w:val="both"/>
    </w:pPr>
    <w:rPr>
      <w:sz w:val="28"/>
    </w:rPr>
  </w:style>
  <w:style w:type="paragraph" w:customStyle="1" w:styleId="a3">
    <w:name w:val="Знак Знак Знак Знак Знак Знак Знак"/>
    <w:basedOn w:val="a"/>
    <w:rsid w:val="00230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230580"/>
    <w:pPr>
      <w:spacing w:after="120"/>
    </w:pPr>
    <w:rPr>
      <w:sz w:val="16"/>
      <w:szCs w:val="16"/>
    </w:rPr>
  </w:style>
  <w:style w:type="paragraph" w:styleId="a4">
    <w:name w:val="Body Text"/>
    <w:basedOn w:val="a"/>
    <w:rsid w:val="00296BE6"/>
    <w:pPr>
      <w:spacing w:after="120"/>
    </w:pPr>
  </w:style>
  <w:style w:type="paragraph" w:customStyle="1" w:styleId="10">
    <w:name w:val="Абзац1 без отступа"/>
    <w:basedOn w:val="a"/>
    <w:rsid w:val="006875DF"/>
    <w:pPr>
      <w:spacing w:after="60" w:line="360" w:lineRule="exact"/>
      <w:jc w:val="both"/>
    </w:pPr>
    <w:rPr>
      <w:sz w:val="28"/>
      <w:szCs w:val="20"/>
    </w:rPr>
  </w:style>
  <w:style w:type="character" w:customStyle="1" w:styleId="a5">
    <w:name w:val="Основной шрифт"/>
    <w:rsid w:val="00406B4D"/>
  </w:style>
  <w:style w:type="paragraph" w:customStyle="1" w:styleId="a6">
    <w:name w:val="Знак Знак Знак Знак"/>
    <w:basedOn w:val="a"/>
    <w:rsid w:val="00406B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406B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40998"/>
    <w:pPr>
      <w:spacing w:after="120"/>
      <w:ind w:left="283"/>
    </w:pPr>
  </w:style>
  <w:style w:type="paragraph" w:customStyle="1" w:styleId="a9">
    <w:name w:val="Знак"/>
    <w:basedOn w:val="a"/>
    <w:rsid w:val="00F94297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82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qFormat/>
    <w:rsid w:val="00240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0F366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F3665"/>
  </w:style>
  <w:style w:type="paragraph" w:customStyle="1" w:styleId="ad">
    <w:name w:val="Крат.сод. полож."/>
    <w:aliases w:val="и т.д."/>
    <w:basedOn w:val="a"/>
    <w:rsid w:val="00435348"/>
    <w:pPr>
      <w:keepNext/>
      <w:keepLines/>
      <w:jc w:val="center"/>
    </w:pPr>
    <w:rPr>
      <w:b/>
      <w:sz w:val="32"/>
      <w:szCs w:val="20"/>
    </w:rPr>
  </w:style>
  <w:style w:type="paragraph" w:customStyle="1" w:styleId="ae">
    <w:name w:val="Бланк_адрес"/>
    <w:aliases w:val="тел."/>
    <w:basedOn w:val="a"/>
    <w:rsid w:val="00435348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Standard">
    <w:name w:val="Standard"/>
    <w:rsid w:val="00ED0B8D"/>
    <w:pPr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Textbodyindent">
    <w:name w:val="Text body indent"/>
    <w:basedOn w:val="Standard"/>
    <w:rsid w:val="00ED0B8D"/>
    <w:pPr>
      <w:ind w:firstLine="1134"/>
      <w:jc w:val="both"/>
    </w:pPr>
    <w:rPr>
      <w:sz w:val="28"/>
      <w:szCs w:val="28"/>
    </w:rPr>
  </w:style>
  <w:style w:type="paragraph" w:customStyle="1" w:styleId="ConsPlusNormal">
    <w:name w:val="ConsPlusNormal"/>
    <w:rsid w:val="00ED0B8D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">
    <w:name w:val="Normal (Web)"/>
    <w:basedOn w:val="a"/>
    <w:unhideWhenUsed/>
    <w:rsid w:val="00907D00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Standard"/>
    <w:rsid w:val="00DC6CE9"/>
    <w:pPr>
      <w:autoSpaceDE/>
      <w:ind w:firstLine="567"/>
      <w:jc w:val="both"/>
    </w:pPr>
    <w:rPr>
      <w:sz w:val="28"/>
    </w:rPr>
  </w:style>
  <w:style w:type="paragraph" w:customStyle="1" w:styleId="Textbody">
    <w:name w:val="Text body"/>
    <w:basedOn w:val="Standard"/>
    <w:rsid w:val="00742C18"/>
    <w:pPr>
      <w:jc w:val="both"/>
    </w:pPr>
    <w:rPr>
      <w:sz w:val="28"/>
      <w:szCs w:val="28"/>
      <w:lang w:val="en-US"/>
    </w:rPr>
  </w:style>
  <w:style w:type="paragraph" w:customStyle="1" w:styleId="Style5">
    <w:name w:val="Style5"/>
    <w:basedOn w:val="Standard"/>
    <w:rsid w:val="00421DD0"/>
    <w:pPr>
      <w:widowControl w:val="0"/>
      <w:spacing w:line="302" w:lineRule="exact"/>
      <w:ind w:firstLine="691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228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FD5ACA"/>
    <w:rPr>
      <w:sz w:val="28"/>
      <w:szCs w:val="20"/>
      <w:lang w:eastAsia="ar-SA"/>
    </w:rPr>
  </w:style>
  <w:style w:type="paragraph" w:customStyle="1" w:styleId="11">
    <w:name w:val="Основной текст с отступом1"/>
    <w:basedOn w:val="a"/>
    <w:rsid w:val="00475769"/>
    <w:pPr>
      <w:ind w:firstLine="1134"/>
      <w:jc w:val="both"/>
    </w:pPr>
    <w:rPr>
      <w:sz w:val="28"/>
      <w:szCs w:val="20"/>
    </w:rPr>
  </w:style>
  <w:style w:type="paragraph" w:customStyle="1" w:styleId="FR1">
    <w:name w:val="FR1"/>
    <w:rsid w:val="0043155F"/>
    <w:pPr>
      <w:widowControl w:val="0"/>
      <w:autoSpaceDE w:val="0"/>
      <w:autoSpaceDN w:val="0"/>
      <w:spacing w:line="300" w:lineRule="auto"/>
      <w:ind w:firstLine="80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2"/>
    <w:rsid w:val="00AE3A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E3A43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002716"/>
    <w:pPr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BodyTextIndent">
    <w:name w:val="Body Text Indent Знак"/>
    <w:rsid w:val="00BD1567"/>
    <w:rPr>
      <w:noProof w:val="0"/>
      <w:sz w:val="28"/>
      <w:lang w:val="ru-RU" w:eastAsia="ru-RU" w:bidi="ar-SA"/>
    </w:rPr>
  </w:style>
  <w:style w:type="paragraph" w:styleId="af0">
    <w:name w:val="Balloon Text"/>
    <w:basedOn w:val="a"/>
    <w:link w:val="af1"/>
    <w:rsid w:val="00487A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87AB7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2"/>
    <w:basedOn w:val="a"/>
    <w:rsid w:val="009C1704"/>
    <w:pPr>
      <w:ind w:firstLine="113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8A8A4CB421062E3B2E874FF2F80B4E3D686B68264703347BFE5760E020BBA3B0D47B93E2B3CC8DWCg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0AECCC3F4BB973EAEE7EDB5A0CCC74F9B54B4FAB13F8E4753EF997EC869609AE3724F28AB2D0AO7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1E00E8-9539-4915-A370-BDCA7BAC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8739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Экз</vt:lpstr>
    </vt:vector>
  </TitlesOfParts>
  <Company/>
  <LinksUpToDate>false</LinksUpToDate>
  <CharactersWithSpaces>58436</CharactersWithSpaces>
  <SharedDoc>false</SharedDoc>
  <HLinks>
    <vt:vector size="12" baseType="variant">
      <vt:variant>
        <vt:i4>3801143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consultantplus://offline/ref=4A8A8A4CB421062E3B2E874FF2F80B4E3D686B68264703347BFE5760E020BBA3B0D47B93E2B3CC8DWCg8G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consultantplus://offline/ref=AB30AECCC3F4BB973EAEE7EDB5A0CCC74F9B54B4FAB13F8E4753EF997EC869609AE3724F28AB2D0AO7oBG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Экз</dc:title>
  <dc:subject/>
  <dc:creator>user</dc:creator>
  <cp:keywords/>
  <dc:description/>
  <cp:lastModifiedBy>Админ</cp:lastModifiedBy>
  <cp:revision>2</cp:revision>
  <cp:lastPrinted>2015-08-19T06:43:00Z</cp:lastPrinted>
  <dcterms:created xsi:type="dcterms:W3CDTF">2015-10-09T08:38:00Z</dcterms:created>
  <dcterms:modified xsi:type="dcterms:W3CDTF">2015-10-09T08:38:00Z</dcterms:modified>
</cp:coreProperties>
</file>